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38C63" w14:textId="51842652" w:rsidR="004B0B7A" w:rsidRPr="002A47AC" w:rsidRDefault="002A47AC" w:rsidP="005342ED">
      <w:pPr>
        <w:pStyle w:val="BrdtekstAvenir11pt"/>
        <w:rPr>
          <w:b/>
          <w:bCs/>
        </w:rPr>
      </w:pPr>
      <w:r w:rsidRPr="002A47AC">
        <w:rPr>
          <w:b/>
          <w:bCs/>
        </w:rPr>
        <w:t>Opfølgningsplan for skoleåret 2025-26</w:t>
      </w:r>
    </w:p>
    <w:p w14:paraId="0C180987" w14:textId="77777777" w:rsidR="002A47AC" w:rsidRPr="002A47AC" w:rsidRDefault="002A47AC" w:rsidP="002A47AC">
      <w:pPr>
        <w:pStyle w:val="BrdtekstAvenir11pt"/>
        <w:rPr>
          <w:b/>
          <w:bCs/>
        </w:rPr>
      </w:pPr>
      <w:r w:rsidRPr="002A47AC">
        <w:rPr>
          <w:b/>
          <w:bCs/>
          <w:i/>
          <w:iCs/>
        </w:rPr>
        <w:t>Randers HF &amp; VUC</w:t>
      </w:r>
    </w:p>
    <w:p w14:paraId="1132371E" w14:textId="77777777" w:rsidR="002A47AC" w:rsidRPr="002A47AC" w:rsidRDefault="002A47AC" w:rsidP="002A47AC">
      <w:pPr>
        <w:pStyle w:val="BrdtekstAvenir11pt"/>
        <w:rPr>
          <w:b/>
          <w:bCs/>
        </w:rPr>
      </w:pPr>
      <w:r w:rsidRPr="002A47AC">
        <w:rPr>
          <w:b/>
          <w:bCs/>
        </w:rPr>
        <w:t>Formål</w:t>
      </w:r>
    </w:p>
    <w:p w14:paraId="4E7940C8" w14:textId="77777777" w:rsidR="002A47AC" w:rsidRPr="002A47AC" w:rsidRDefault="002A47AC" w:rsidP="002A47AC">
      <w:pPr>
        <w:pStyle w:val="BrdtekstAvenir11pt"/>
      </w:pPr>
      <w:r w:rsidRPr="002A47AC">
        <w:t>Opfølgningsplanen tager afsæt i evalueringen af skolens strategiske indsatser i 2025-26 og beskriver de indsatser, der videreføres, justeres eller igangsættes i det kommende skoleår med henblik på at understøtte skolens strategi 2025-2027.</w:t>
      </w:r>
    </w:p>
    <w:p w14:paraId="1CB70C0E" w14:textId="77777777" w:rsidR="002A47AC" w:rsidRPr="002A47AC" w:rsidRDefault="002A47AC" w:rsidP="002A47AC">
      <w:pPr>
        <w:pStyle w:val="BrdtekstAvenir11pt"/>
      </w:pPr>
      <w:r w:rsidRPr="002A47AC">
        <w:pict w14:anchorId="21C2A4CA">
          <v:rect id="_x0000_i1235" style="width:0;height:1.5pt" o:hralign="center" o:hrstd="t" o:hr="t" fillcolor="#a0a0a0" stroked="f"/>
        </w:pict>
      </w:r>
    </w:p>
    <w:p w14:paraId="35562EEE" w14:textId="77777777" w:rsidR="002A47AC" w:rsidRPr="002A47AC" w:rsidRDefault="002A47AC" w:rsidP="002A47AC">
      <w:pPr>
        <w:pStyle w:val="BrdtekstAvenir11pt"/>
      </w:pPr>
      <w:r w:rsidRPr="002A47AC">
        <w:t>1. Læring til fremtiden</w:t>
      </w:r>
    </w:p>
    <w:p w14:paraId="465342FE" w14:textId="77777777" w:rsidR="002A47AC" w:rsidRPr="002A47AC" w:rsidRDefault="002A47AC" w:rsidP="002A47AC">
      <w:pPr>
        <w:pStyle w:val="BrdtekstAvenir11pt"/>
      </w:pPr>
      <w:r w:rsidRPr="002A47AC">
        <w:t>1.1 AI og teknologiforståelse</w:t>
      </w:r>
    </w:p>
    <w:p w14:paraId="033DDEA6" w14:textId="77777777" w:rsidR="002A47AC" w:rsidRPr="002A47AC" w:rsidRDefault="002A47AC" w:rsidP="002A47AC">
      <w:pPr>
        <w:pStyle w:val="BrdtekstAvenir11pt"/>
      </w:pPr>
      <w:r w:rsidRPr="002A47AC">
        <w:t>Fokus i 2025-26:</w:t>
      </w:r>
    </w:p>
    <w:p w14:paraId="779327A5" w14:textId="77777777" w:rsidR="002A47AC" w:rsidRPr="002A47AC" w:rsidRDefault="002A47AC" w:rsidP="00314780">
      <w:pPr>
        <w:pStyle w:val="BrdtekstAvenir11pt"/>
        <w:numPr>
          <w:ilvl w:val="0"/>
          <w:numId w:val="1"/>
        </w:numPr>
      </w:pPr>
      <w:r w:rsidRPr="002A47AC">
        <w:t>Forankring af AI som pædagogisk og organisatorisk redskab</w:t>
      </w:r>
    </w:p>
    <w:p w14:paraId="6364DEA0" w14:textId="77777777" w:rsidR="002A47AC" w:rsidRPr="002A47AC" w:rsidRDefault="002A47AC" w:rsidP="00314780">
      <w:pPr>
        <w:pStyle w:val="BrdtekstAvenir11pt"/>
        <w:numPr>
          <w:ilvl w:val="0"/>
          <w:numId w:val="1"/>
        </w:numPr>
      </w:pPr>
      <w:r w:rsidRPr="002A47AC">
        <w:t>Kompetenceudvikling af medarbejdere og elever</w:t>
      </w:r>
    </w:p>
    <w:p w14:paraId="2FBD9072" w14:textId="77777777" w:rsidR="002A47AC" w:rsidRPr="002A47AC" w:rsidRDefault="002A47AC" w:rsidP="00314780">
      <w:pPr>
        <w:pStyle w:val="BrdtekstAvenir11pt"/>
        <w:numPr>
          <w:ilvl w:val="0"/>
          <w:numId w:val="1"/>
        </w:numPr>
      </w:pPr>
      <w:r w:rsidRPr="002A47AC">
        <w:t>Etisk og didaktisk anvendelse af AI</w:t>
      </w:r>
    </w:p>
    <w:p w14:paraId="165B239B" w14:textId="77777777" w:rsidR="002A47AC" w:rsidRPr="002A47AC" w:rsidRDefault="002A47AC" w:rsidP="002A47AC">
      <w:pPr>
        <w:pStyle w:val="BrdtekstAvenir11pt"/>
      </w:pPr>
      <w:r w:rsidRPr="002A47AC">
        <w:t>Opfølgende indsatser:</w:t>
      </w:r>
    </w:p>
    <w:p w14:paraId="4171C202" w14:textId="77777777" w:rsidR="002A47AC" w:rsidRPr="002A47AC" w:rsidRDefault="002A47AC" w:rsidP="00314780">
      <w:pPr>
        <w:pStyle w:val="BrdtekstAvenir11pt"/>
        <w:numPr>
          <w:ilvl w:val="0"/>
          <w:numId w:val="2"/>
        </w:numPr>
      </w:pPr>
      <w:r w:rsidRPr="002A47AC">
        <w:t>Videreudvikling af AI-kørekort for ansatte og implementering i praksis</w:t>
      </w:r>
    </w:p>
    <w:p w14:paraId="442C9241" w14:textId="77777777" w:rsidR="002A47AC" w:rsidRPr="002A47AC" w:rsidRDefault="002A47AC" w:rsidP="00314780">
      <w:pPr>
        <w:pStyle w:val="BrdtekstAvenir11pt"/>
        <w:numPr>
          <w:ilvl w:val="0"/>
          <w:numId w:val="2"/>
        </w:numPr>
      </w:pPr>
      <w:r w:rsidRPr="002A47AC">
        <w:t>Fortsat arbejde i AI-udvalg som frontløbergruppe</w:t>
      </w:r>
    </w:p>
    <w:p w14:paraId="7CF3A50C" w14:textId="77777777" w:rsidR="002A47AC" w:rsidRPr="002A47AC" w:rsidRDefault="002A47AC" w:rsidP="00314780">
      <w:pPr>
        <w:pStyle w:val="BrdtekstAvenir11pt"/>
        <w:numPr>
          <w:ilvl w:val="0"/>
          <w:numId w:val="2"/>
        </w:numPr>
      </w:pPr>
      <w:r w:rsidRPr="002A47AC">
        <w:t>Integrering af AI i faggruppernes didaktiske arbejde</w:t>
      </w:r>
    </w:p>
    <w:p w14:paraId="2A0FAA9B" w14:textId="77777777" w:rsidR="002A47AC" w:rsidRPr="002A47AC" w:rsidRDefault="002A47AC" w:rsidP="00314780">
      <w:pPr>
        <w:pStyle w:val="BrdtekstAvenir11pt"/>
        <w:numPr>
          <w:ilvl w:val="0"/>
          <w:numId w:val="2"/>
        </w:numPr>
      </w:pPr>
      <w:r w:rsidRPr="002A47AC">
        <w:t xml:space="preserve">Udvikling af elevkompetencer i brug af AI (herunder </w:t>
      </w:r>
      <w:proofErr w:type="spellStart"/>
      <w:r w:rsidRPr="002A47AC">
        <w:t>prompting</w:t>
      </w:r>
      <w:proofErr w:type="spellEnd"/>
      <w:r w:rsidRPr="002A47AC">
        <w:t>)</w:t>
      </w:r>
    </w:p>
    <w:p w14:paraId="3610CFDB" w14:textId="77777777" w:rsidR="002A47AC" w:rsidRPr="002A47AC" w:rsidRDefault="002A47AC" w:rsidP="002A47AC">
      <w:pPr>
        <w:pStyle w:val="BrdtekstAvenir11pt"/>
      </w:pPr>
      <w:r w:rsidRPr="002A47AC">
        <w:t>Status på indsatser:</w:t>
      </w:r>
      <w:r w:rsidRPr="002A47AC">
        <w:br/>
        <w:t>Der er etableret AI-udvalg, udviklet politikker og gennemført kompetenceløft, som nu skal forankres bredere i organisationen</w:t>
      </w:r>
    </w:p>
    <w:p w14:paraId="3E02CC57" w14:textId="77777777" w:rsidR="002A47AC" w:rsidRPr="002A47AC" w:rsidRDefault="002A47AC" w:rsidP="002A47AC">
      <w:pPr>
        <w:pStyle w:val="BrdtekstAvenir11pt"/>
      </w:pPr>
      <w:r w:rsidRPr="002A47AC">
        <w:pict w14:anchorId="43388AE9">
          <v:rect id="_x0000_i1236" style="width:0;height:1.5pt" o:hralign="center" o:hrstd="t" o:hr="t" fillcolor="#a0a0a0" stroked="f"/>
        </w:pict>
      </w:r>
    </w:p>
    <w:p w14:paraId="0C65FFE6" w14:textId="77777777" w:rsidR="002A47AC" w:rsidRPr="002A47AC" w:rsidRDefault="002A47AC" w:rsidP="002A47AC">
      <w:pPr>
        <w:pStyle w:val="BrdtekstAvenir11pt"/>
      </w:pPr>
      <w:r w:rsidRPr="002A47AC">
        <w:t>1.2 Professionsrettet didaktik</w:t>
      </w:r>
    </w:p>
    <w:p w14:paraId="4016C94F" w14:textId="77777777" w:rsidR="002A47AC" w:rsidRPr="002A47AC" w:rsidRDefault="002A47AC" w:rsidP="002A47AC">
      <w:pPr>
        <w:pStyle w:val="BrdtekstAvenir11pt"/>
      </w:pPr>
      <w:r w:rsidRPr="002A47AC">
        <w:t>Fokus i 2025-26:</w:t>
      </w:r>
    </w:p>
    <w:p w14:paraId="4535C2BA" w14:textId="77777777" w:rsidR="002A47AC" w:rsidRPr="002A47AC" w:rsidRDefault="002A47AC" w:rsidP="00314780">
      <w:pPr>
        <w:pStyle w:val="BrdtekstAvenir11pt"/>
        <w:numPr>
          <w:ilvl w:val="0"/>
          <w:numId w:val="3"/>
        </w:numPr>
      </w:pPr>
      <w:r w:rsidRPr="002A47AC">
        <w:t>Styrkelse af praksisnær og professionsorienteret undervisning</w:t>
      </w:r>
    </w:p>
    <w:p w14:paraId="3A7C2A0B" w14:textId="77777777" w:rsidR="002A47AC" w:rsidRPr="002A47AC" w:rsidRDefault="002A47AC" w:rsidP="00314780">
      <w:pPr>
        <w:pStyle w:val="BrdtekstAvenir11pt"/>
        <w:numPr>
          <w:ilvl w:val="0"/>
          <w:numId w:val="3"/>
        </w:numPr>
      </w:pPr>
      <w:r w:rsidRPr="002A47AC">
        <w:t>Udvikling af EPX-didaktik og tværgående projekter</w:t>
      </w:r>
    </w:p>
    <w:p w14:paraId="4865C4FB" w14:textId="77777777" w:rsidR="002A47AC" w:rsidRPr="002A47AC" w:rsidRDefault="002A47AC" w:rsidP="002A47AC">
      <w:pPr>
        <w:pStyle w:val="BrdtekstAvenir11pt"/>
      </w:pPr>
      <w:r w:rsidRPr="002A47AC">
        <w:t>Opfølgende indsatser:</w:t>
      </w:r>
    </w:p>
    <w:p w14:paraId="0342BAFD" w14:textId="77777777" w:rsidR="002A47AC" w:rsidRPr="002A47AC" w:rsidRDefault="002A47AC" w:rsidP="00314780">
      <w:pPr>
        <w:pStyle w:val="BrdtekstAvenir11pt"/>
        <w:numPr>
          <w:ilvl w:val="0"/>
          <w:numId w:val="4"/>
        </w:numPr>
      </w:pPr>
      <w:r w:rsidRPr="002A47AC">
        <w:lastRenderedPageBreak/>
        <w:t>Videreførelse af igangsatte projekter (EPX, professionsprojekter, campus m.m.)</w:t>
      </w:r>
    </w:p>
    <w:p w14:paraId="320C1B4E" w14:textId="77777777" w:rsidR="002A47AC" w:rsidRPr="002A47AC" w:rsidRDefault="002A47AC" w:rsidP="00314780">
      <w:pPr>
        <w:pStyle w:val="BrdtekstAvenir11pt"/>
        <w:numPr>
          <w:ilvl w:val="0"/>
          <w:numId w:val="4"/>
        </w:numPr>
      </w:pPr>
      <w:r w:rsidRPr="002A47AC">
        <w:t>Systematisering af faggruppernes arbejde med professionsrettet indhold</w:t>
      </w:r>
    </w:p>
    <w:p w14:paraId="15805D4D" w14:textId="77777777" w:rsidR="002A47AC" w:rsidRPr="002A47AC" w:rsidRDefault="002A47AC" w:rsidP="00314780">
      <w:pPr>
        <w:pStyle w:val="BrdtekstAvenir11pt"/>
        <w:numPr>
          <w:ilvl w:val="0"/>
          <w:numId w:val="4"/>
        </w:numPr>
      </w:pPr>
      <w:r w:rsidRPr="002A47AC">
        <w:t>Styrket kobling til eksterne samarbejdspartnere</w:t>
      </w:r>
    </w:p>
    <w:p w14:paraId="788814E8" w14:textId="77777777" w:rsidR="002A47AC" w:rsidRPr="002A47AC" w:rsidRDefault="002A47AC" w:rsidP="002A47AC">
      <w:pPr>
        <w:pStyle w:val="BrdtekstAvenir11pt"/>
      </w:pPr>
      <w:r w:rsidRPr="002A47AC">
        <w:t>Status på indsatser:</w:t>
      </w:r>
      <w:r w:rsidRPr="002A47AC">
        <w:br/>
        <w:t>Flere indsatser er igangsat, men ikke fuldt implementeret og videreføres derfor i næste skoleår</w:t>
      </w:r>
    </w:p>
    <w:p w14:paraId="1797027E" w14:textId="77777777" w:rsidR="002A47AC" w:rsidRPr="002A47AC" w:rsidRDefault="002A47AC" w:rsidP="002A47AC">
      <w:pPr>
        <w:pStyle w:val="BrdtekstAvenir11pt"/>
      </w:pPr>
      <w:r w:rsidRPr="002A47AC">
        <w:pict w14:anchorId="6B35E8F4">
          <v:rect id="_x0000_i1237" style="width:0;height:1.5pt" o:hralign="center" o:hrstd="t" o:hr="t" fillcolor="#a0a0a0" stroked="f"/>
        </w:pict>
      </w:r>
    </w:p>
    <w:p w14:paraId="17475924" w14:textId="77777777" w:rsidR="002A47AC" w:rsidRPr="002A47AC" w:rsidRDefault="002A47AC" w:rsidP="002A47AC">
      <w:pPr>
        <w:pStyle w:val="BrdtekstAvenir11pt"/>
      </w:pPr>
      <w:r w:rsidRPr="002A47AC">
        <w:t>1.3 Støtte til sårbare elever (HF3 m.fl.)</w:t>
      </w:r>
    </w:p>
    <w:p w14:paraId="27338ADA" w14:textId="77777777" w:rsidR="002A47AC" w:rsidRPr="002A47AC" w:rsidRDefault="002A47AC" w:rsidP="002A47AC">
      <w:pPr>
        <w:pStyle w:val="BrdtekstAvenir11pt"/>
      </w:pPr>
      <w:r w:rsidRPr="002A47AC">
        <w:t>Fokus i 2025-26:</w:t>
      </w:r>
    </w:p>
    <w:p w14:paraId="7F629FB0" w14:textId="77777777" w:rsidR="002A47AC" w:rsidRPr="002A47AC" w:rsidRDefault="002A47AC" w:rsidP="00314780">
      <w:pPr>
        <w:pStyle w:val="BrdtekstAvenir11pt"/>
        <w:numPr>
          <w:ilvl w:val="0"/>
          <w:numId w:val="5"/>
        </w:numPr>
      </w:pPr>
      <w:r w:rsidRPr="002A47AC">
        <w:t>Konsolidering af indsats for sårbare elevgrupper</w:t>
      </w:r>
    </w:p>
    <w:p w14:paraId="0595229F" w14:textId="77777777" w:rsidR="002A47AC" w:rsidRPr="002A47AC" w:rsidRDefault="002A47AC" w:rsidP="002A47AC">
      <w:pPr>
        <w:pStyle w:val="BrdtekstAvenir11pt"/>
      </w:pPr>
      <w:r w:rsidRPr="002A47AC">
        <w:t>Opfølgende indsatser:</w:t>
      </w:r>
    </w:p>
    <w:p w14:paraId="455DCEA8" w14:textId="77777777" w:rsidR="002A47AC" w:rsidRPr="002A47AC" w:rsidRDefault="002A47AC" w:rsidP="00314780">
      <w:pPr>
        <w:pStyle w:val="BrdtekstAvenir11pt"/>
        <w:numPr>
          <w:ilvl w:val="0"/>
          <w:numId w:val="6"/>
        </w:numPr>
      </w:pPr>
      <w:r w:rsidRPr="002A47AC">
        <w:t>Revision og implementering af HF3-model</w:t>
      </w:r>
    </w:p>
    <w:p w14:paraId="3ACDD2E8" w14:textId="77777777" w:rsidR="002A47AC" w:rsidRPr="002A47AC" w:rsidRDefault="002A47AC" w:rsidP="00314780">
      <w:pPr>
        <w:pStyle w:val="BrdtekstAvenir11pt"/>
        <w:numPr>
          <w:ilvl w:val="0"/>
          <w:numId w:val="6"/>
        </w:numPr>
      </w:pPr>
      <w:r w:rsidRPr="002A47AC">
        <w:t>Systematisk opfølgning på trivsel, fastholdelse og resultater</w:t>
      </w:r>
    </w:p>
    <w:p w14:paraId="0520D9E3" w14:textId="77777777" w:rsidR="002A47AC" w:rsidRPr="002A47AC" w:rsidRDefault="002A47AC" w:rsidP="00314780">
      <w:pPr>
        <w:pStyle w:val="BrdtekstAvenir11pt"/>
        <w:numPr>
          <w:ilvl w:val="0"/>
          <w:numId w:val="6"/>
        </w:numPr>
      </w:pPr>
      <w:r w:rsidRPr="002A47AC">
        <w:t>Fortsat kompetenceudvikling af undervisere</w:t>
      </w:r>
    </w:p>
    <w:p w14:paraId="58539781" w14:textId="77777777" w:rsidR="002A47AC" w:rsidRPr="002A47AC" w:rsidRDefault="002A47AC" w:rsidP="002A47AC">
      <w:pPr>
        <w:pStyle w:val="BrdtekstAvenir11pt"/>
      </w:pPr>
      <w:r w:rsidRPr="002A47AC">
        <w:t>Status på indsatser:</w:t>
      </w:r>
      <w:r w:rsidRPr="002A47AC">
        <w:br/>
        <w:t>Model og kompetenceløft er etableret – næste skridt er evaluering og justering</w:t>
      </w:r>
    </w:p>
    <w:p w14:paraId="19E818FE" w14:textId="77777777" w:rsidR="002A47AC" w:rsidRPr="002A47AC" w:rsidRDefault="002A47AC" w:rsidP="002A47AC">
      <w:pPr>
        <w:pStyle w:val="BrdtekstAvenir11pt"/>
      </w:pPr>
      <w:r w:rsidRPr="002A47AC">
        <w:pict w14:anchorId="0E36D074">
          <v:rect id="_x0000_i1238" style="width:0;height:1.5pt" o:hralign="center" o:hrstd="t" o:hr="t" fillcolor="#a0a0a0" stroked="f"/>
        </w:pict>
      </w:r>
    </w:p>
    <w:p w14:paraId="781375AD" w14:textId="77777777" w:rsidR="002A47AC" w:rsidRPr="002A47AC" w:rsidRDefault="002A47AC" w:rsidP="002A47AC">
      <w:pPr>
        <w:pStyle w:val="BrdtekstAvenir11pt"/>
      </w:pPr>
      <w:r w:rsidRPr="002A47AC">
        <w:t>1.4 SPS (Specialpædagogisk støtte)</w:t>
      </w:r>
    </w:p>
    <w:p w14:paraId="1D9670E6" w14:textId="77777777" w:rsidR="002A47AC" w:rsidRPr="002A47AC" w:rsidRDefault="002A47AC" w:rsidP="002A47AC">
      <w:pPr>
        <w:pStyle w:val="BrdtekstAvenir11pt"/>
      </w:pPr>
      <w:r w:rsidRPr="002A47AC">
        <w:t>Fokus i 2025-26:</w:t>
      </w:r>
    </w:p>
    <w:p w14:paraId="2F75F58E" w14:textId="77777777" w:rsidR="002A47AC" w:rsidRPr="002A47AC" w:rsidRDefault="002A47AC" w:rsidP="00314780">
      <w:pPr>
        <w:pStyle w:val="BrdtekstAvenir11pt"/>
        <w:numPr>
          <w:ilvl w:val="0"/>
          <w:numId w:val="7"/>
        </w:numPr>
      </w:pPr>
      <w:r w:rsidRPr="002A47AC">
        <w:t>Kvalitet og effekt i SPS-indsatsen</w:t>
      </w:r>
    </w:p>
    <w:p w14:paraId="5B5A25CC" w14:textId="77777777" w:rsidR="002A47AC" w:rsidRPr="002A47AC" w:rsidRDefault="002A47AC" w:rsidP="002A47AC">
      <w:pPr>
        <w:pStyle w:val="BrdtekstAvenir11pt"/>
      </w:pPr>
      <w:r w:rsidRPr="002A47AC">
        <w:t>Opfølgende indsatser:</w:t>
      </w:r>
    </w:p>
    <w:p w14:paraId="2C68DB74" w14:textId="77777777" w:rsidR="002A47AC" w:rsidRPr="002A47AC" w:rsidRDefault="002A47AC" w:rsidP="00314780">
      <w:pPr>
        <w:pStyle w:val="BrdtekstAvenir11pt"/>
        <w:numPr>
          <w:ilvl w:val="0"/>
          <w:numId w:val="8"/>
        </w:numPr>
      </w:pPr>
      <w:r w:rsidRPr="002A47AC">
        <w:t>Implementering af ny struktur og organisering</w:t>
      </w:r>
    </w:p>
    <w:p w14:paraId="4DB7AA89" w14:textId="77777777" w:rsidR="002A47AC" w:rsidRPr="002A47AC" w:rsidRDefault="002A47AC" w:rsidP="00314780">
      <w:pPr>
        <w:pStyle w:val="BrdtekstAvenir11pt"/>
        <w:numPr>
          <w:ilvl w:val="0"/>
          <w:numId w:val="8"/>
        </w:numPr>
      </w:pPr>
      <w:r w:rsidRPr="002A47AC">
        <w:t>Løbende opfølgning på ressourceanvendelse</w:t>
      </w:r>
    </w:p>
    <w:p w14:paraId="1A1628DB" w14:textId="77777777" w:rsidR="002A47AC" w:rsidRPr="002A47AC" w:rsidRDefault="002A47AC" w:rsidP="00314780">
      <w:pPr>
        <w:pStyle w:val="BrdtekstAvenir11pt"/>
        <w:numPr>
          <w:ilvl w:val="0"/>
          <w:numId w:val="8"/>
        </w:numPr>
      </w:pPr>
      <w:r w:rsidRPr="002A47AC">
        <w:t>Videreudvikling af faglig kvalitet og metoder</w:t>
      </w:r>
    </w:p>
    <w:p w14:paraId="5F2A204A" w14:textId="77777777" w:rsidR="002A47AC" w:rsidRPr="002A47AC" w:rsidRDefault="002A47AC" w:rsidP="002A47AC">
      <w:pPr>
        <w:pStyle w:val="BrdtekstAvenir11pt"/>
      </w:pPr>
      <w:r w:rsidRPr="002A47AC">
        <w:t>Status på indsatser:</w:t>
      </w:r>
      <w:r w:rsidRPr="002A47AC">
        <w:br/>
        <w:t>Ny struktur og kvalitetsmål er udviklet og skal nu omsættes i praksis</w:t>
      </w:r>
    </w:p>
    <w:p w14:paraId="6E25A2B4" w14:textId="77777777" w:rsidR="002A47AC" w:rsidRPr="002A47AC" w:rsidRDefault="002A47AC" w:rsidP="002A47AC">
      <w:pPr>
        <w:pStyle w:val="BrdtekstAvenir11pt"/>
      </w:pPr>
      <w:r w:rsidRPr="002A47AC">
        <w:pict w14:anchorId="67E7B6B3">
          <v:rect id="_x0000_i1239" style="width:0;height:1.5pt" o:hralign="center" o:hrstd="t" o:hr="t" fillcolor="#a0a0a0" stroked="f"/>
        </w:pict>
      </w:r>
    </w:p>
    <w:p w14:paraId="34DFBBD7" w14:textId="77777777" w:rsidR="002A47AC" w:rsidRPr="002A47AC" w:rsidRDefault="002A47AC" w:rsidP="002A47AC">
      <w:pPr>
        <w:pStyle w:val="BrdtekstAvenir11pt"/>
      </w:pPr>
      <w:r w:rsidRPr="002A47AC">
        <w:lastRenderedPageBreak/>
        <w:t>1.5 Elevmotivation og studiekompetencer</w:t>
      </w:r>
    </w:p>
    <w:p w14:paraId="0636090A" w14:textId="77777777" w:rsidR="002A47AC" w:rsidRPr="002A47AC" w:rsidRDefault="002A47AC" w:rsidP="002A47AC">
      <w:pPr>
        <w:pStyle w:val="BrdtekstAvenir11pt"/>
      </w:pPr>
      <w:r w:rsidRPr="002A47AC">
        <w:t>Fokus i 2025-26:</w:t>
      </w:r>
    </w:p>
    <w:p w14:paraId="6205879E" w14:textId="77777777" w:rsidR="002A47AC" w:rsidRPr="002A47AC" w:rsidRDefault="002A47AC" w:rsidP="00314780">
      <w:pPr>
        <w:pStyle w:val="BrdtekstAvenir11pt"/>
        <w:numPr>
          <w:ilvl w:val="0"/>
          <w:numId w:val="9"/>
        </w:numPr>
      </w:pPr>
      <w:r w:rsidRPr="002A47AC">
        <w:t>Styrkelse af faglig trivsel og motivation (særligt HF2)</w:t>
      </w:r>
    </w:p>
    <w:p w14:paraId="0930A114" w14:textId="77777777" w:rsidR="002A47AC" w:rsidRPr="002A47AC" w:rsidRDefault="002A47AC" w:rsidP="002A47AC">
      <w:pPr>
        <w:pStyle w:val="BrdtekstAvenir11pt"/>
      </w:pPr>
      <w:r w:rsidRPr="002A47AC">
        <w:t>Opfølgende indsatser:</w:t>
      </w:r>
    </w:p>
    <w:p w14:paraId="29A0263A" w14:textId="77777777" w:rsidR="002A47AC" w:rsidRPr="002A47AC" w:rsidRDefault="002A47AC" w:rsidP="00314780">
      <w:pPr>
        <w:pStyle w:val="BrdtekstAvenir11pt"/>
        <w:numPr>
          <w:ilvl w:val="0"/>
          <w:numId w:val="10"/>
        </w:numPr>
      </w:pPr>
      <w:r w:rsidRPr="002A47AC">
        <w:t>Videreførelse af fælles pædagogiske indsatser</w:t>
      </w:r>
    </w:p>
    <w:p w14:paraId="7FE74E1E" w14:textId="77777777" w:rsidR="002A47AC" w:rsidRPr="002A47AC" w:rsidRDefault="002A47AC" w:rsidP="00314780">
      <w:pPr>
        <w:pStyle w:val="BrdtekstAvenir11pt"/>
        <w:numPr>
          <w:ilvl w:val="0"/>
          <w:numId w:val="10"/>
        </w:numPr>
      </w:pPr>
      <w:r w:rsidRPr="002A47AC">
        <w:t>Justering af indsatsen på baggrund af evaluering i PU</w:t>
      </w:r>
    </w:p>
    <w:p w14:paraId="67ACC6F0" w14:textId="77777777" w:rsidR="002A47AC" w:rsidRPr="002A47AC" w:rsidRDefault="002A47AC" w:rsidP="00314780">
      <w:pPr>
        <w:pStyle w:val="BrdtekstAvenir11pt"/>
        <w:numPr>
          <w:ilvl w:val="0"/>
          <w:numId w:val="10"/>
        </w:numPr>
      </w:pPr>
      <w:r w:rsidRPr="002A47AC">
        <w:t>Styrket samarbejde mellem ledelse, lærere og TR/AMR</w:t>
      </w:r>
    </w:p>
    <w:p w14:paraId="6A58D0B5" w14:textId="77777777" w:rsidR="002A47AC" w:rsidRPr="002A47AC" w:rsidRDefault="002A47AC" w:rsidP="002A47AC">
      <w:pPr>
        <w:pStyle w:val="BrdtekstAvenir11pt"/>
      </w:pPr>
      <w:r w:rsidRPr="002A47AC">
        <w:t>Status på indsatser:</w:t>
      </w:r>
      <w:r w:rsidRPr="002A47AC">
        <w:br/>
        <w:t>Indsatser er igangsat med positive erfaringer, men kræver fortsat udvikling</w:t>
      </w:r>
    </w:p>
    <w:p w14:paraId="6C4BA2B1" w14:textId="77777777" w:rsidR="002A47AC" w:rsidRPr="002A47AC" w:rsidRDefault="002A47AC" w:rsidP="002A47AC">
      <w:pPr>
        <w:pStyle w:val="BrdtekstAvenir11pt"/>
      </w:pPr>
      <w:r w:rsidRPr="002A47AC">
        <w:pict w14:anchorId="3F58D296">
          <v:rect id="_x0000_i1240" style="width:0;height:1.5pt" o:hralign="center" o:hrstd="t" o:hr="t" fillcolor="#a0a0a0" stroked="f"/>
        </w:pict>
      </w:r>
    </w:p>
    <w:p w14:paraId="2CAD5291" w14:textId="77777777" w:rsidR="002A47AC" w:rsidRPr="002A47AC" w:rsidRDefault="002A47AC" w:rsidP="002A47AC">
      <w:pPr>
        <w:pStyle w:val="BrdtekstAvenir11pt"/>
      </w:pPr>
      <w:r w:rsidRPr="002A47AC">
        <w:t>1.6 Kompetenceudvikling</w:t>
      </w:r>
    </w:p>
    <w:p w14:paraId="10455EAB" w14:textId="77777777" w:rsidR="002A47AC" w:rsidRPr="002A47AC" w:rsidRDefault="002A47AC" w:rsidP="002A47AC">
      <w:pPr>
        <w:pStyle w:val="BrdtekstAvenir11pt"/>
      </w:pPr>
      <w:r w:rsidRPr="002A47AC">
        <w:t>Fokus i 2025-26:</w:t>
      </w:r>
    </w:p>
    <w:p w14:paraId="504D7F5E" w14:textId="77777777" w:rsidR="002A47AC" w:rsidRPr="002A47AC" w:rsidRDefault="002A47AC" w:rsidP="00314780">
      <w:pPr>
        <w:pStyle w:val="BrdtekstAvenir11pt"/>
        <w:numPr>
          <w:ilvl w:val="0"/>
          <w:numId w:val="11"/>
        </w:numPr>
      </w:pPr>
      <w:r w:rsidRPr="002A47AC">
        <w:t>Strategisk kompetenceudvikling af medarbejdere</w:t>
      </w:r>
    </w:p>
    <w:p w14:paraId="481C0A4C" w14:textId="77777777" w:rsidR="002A47AC" w:rsidRPr="002A47AC" w:rsidRDefault="002A47AC" w:rsidP="002A47AC">
      <w:pPr>
        <w:pStyle w:val="BrdtekstAvenir11pt"/>
      </w:pPr>
      <w:r w:rsidRPr="002A47AC">
        <w:t>Opfølgende indsatser:</w:t>
      </w:r>
    </w:p>
    <w:p w14:paraId="76C3D495" w14:textId="77777777" w:rsidR="002A47AC" w:rsidRPr="002A47AC" w:rsidRDefault="002A47AC" w:rsidP="00314780">
      <w:pPr>
        <w:pStyle w:val="BrdtekstAvenir11pt"/>
        <w:numPr>
          <w:ilvl w:val="0"/>
          <w:numId w:val="12"/>
        </w:numPr>
      </w:pPr>
      <w:r w:rsidRPr="002A47AC">
        <w:t>Implementering af kompetenceudviklingsstrategi og årshjul</w:t>
      </w:r>
    </w:p>
    <w:p w14:paraId="51BF4333" w14:textId="77777777" w:rsidR="002A47AC" w:rsidRPr="002A47AC" w:rsidRDefault="002A47AC" w:rsidP="00314780">
      <w:pPr>
        <w:pStyle w:val="BrdtekstAvenir11pt"/>
        <w:numPr>
          <w:ilvl w:val="0"/>
          <w:numId w:val="12"/>
        </w:numPr>
      </w:pPr>
      <w:r w:rsidRPr="002A47AC">
        <w:t>Anvendelse af kompetencekort i praksis</w:t>
      </w:r>
    </w:p>
    <w:p w14:paraId="3181EB19" w14:textId="77777777" w:rsidR="002A47AC" w:rsidRPr="002A47AC" w:rsidRDefault="002A47AC" w:rsidP="002A47AC">
      <w:pPr>
        <w:pStyle w:val="BrdtekstAvenir11pt"/>
      </w:pPr>
      <w:r w:rsidRPr="002A47AC">
        <w:t>Status på indsatser:</w:t>
      </w:r>
      <w:r w:rsidRPr="002A47AC">
        <w:br/>
        <w:t>Strategien er udviklet og skal nu anvendes aktivt</w:t>
      </w:r>
    </w:p>
    <w:p w14:paraId="6024E350" w14:textId="77777777" w:rsidR="002A47AC" w:rsidRPr="002A47AC" w:rsidRDefault="002A47AC" w:rsidP="002A47AC">
      <w:pPr>
        <w:pStyle w:val="BrdtekstAvenir11pt"/>
      </w:pPr>
      <w:r w:rsidRPr="002A47AC">
        <w:pict w14:anchorId="4D938B00">
          <v:rect id="_x0000_i1241" style="width:0;height:1.5pt" o:hralign="center" o:hrstd="t" o:hr="t" fillcolor="#a0a0a0" stroked="f"/>
        </w:pict>
      </w:r>
    </w:p>
    <w:p w14:paraId="02316DFA" w14:textId="77777777" w:rsidR="002A47AC" w:rsidRPr="002A47AC" w:rsidRDefault="002A47AC" w:rsidP="002A47AC">
      <w:pPr>
        <w:pStyle w:val="BrdtekstAvenir11pt"/>
      </w:pPr>
      <w:r w:rsidRPr="002A47AC">
        <w:t>2. Samspil med omverden</w:t>
      </w:r>
    </w:p>
    <w:p w14:paraId="3D54B13D" w14:textId="77777777" w:rsidR="002A47AC" w:rsidRPr="002A47AC" w:rsidRDefault="002A47AC" w:rsidP="002A47AC">
      <w:pPr>
        <w:pStyle w:val="BrdtekstAvenir11pt"/>
      </w:pPr>
      <w:r w:rsidRPr="002A47AC">
        <w:t>2.1 Branding og synlighed</w:t>
      </w:r>
    </w:p>
    <w:p w14:paraId="75204B73" w14:textId="77777777" w:rsidR="002A47AC" w:rsidRPr="002A47AC" w:rsidRDefault="002A47AC" w:rsidP="002A47AC">
      <w:pPr>
        <w:pStyle w:val="BrdtekstAvenir11pt"/>
      </w:pPr>
      <w:r w:rsidRPr="002A47AC">
        <w:t>Fokus i 2025-26:</w:t>
      </w:r>
    </w:p>
    <w:p w14:paraId="72FB66E5" w14:textId="77777777" w:rsidR="002A47AC" w:rsidRPr="002A47AC" w:rsidRDefault="002A47AC" w:rsidP="00314780">
      <w:pPr>
        <w:pStyle w:val="BrdtekstAvenir11pt"/>
        <w:numPr>
          <w:ilvl w:val="0"/>
          <w:numId w:val="13"/>
        </w:numPr>
      </w:pPr>
      <w:r w:rsidRPr="002A47AC">
        <w:t>Konsolidering af skolens nye brand</w:t>
      </w:r>
    </w:p>
    <w:p w14:paraId="31A76397" w14:textId="77777777" w:rsidR="002A47AC" w:rsidRPr="002A47AC" w:rsidRDefault="002A47AC" w:rsidP="002A47AC">
      <w:pPr>
        <w:pStyle w:val="BrdtekstAvenir11pt"/>
      </w:pPr>
      <w:r w:rsidRPr="002A47AC">
        <w:t>Opfølgende indsatser:</w:t>
      </w:r>
    </w:p>
    <w:p w14:paraId="7DA47031" w14:textId="77777777" w:rsidR="002A47AC" w:rsidRPr="002A47AC" w:rsidRDefault="002A47AC" w:rsidP="00314780">
      <w:pPr>
        <w:pStyle w:val="BrdtekstAvenir11pt"/>
        <w:numPr>
          <w:ilvl w:val="0"/>
          <w:numId w:val="14"/>
        </w:numPr>
      </w:pPr>
      <w:r w:rsidRPr="002A47AC">
        <w:t>Fortsat implementering af brandingstrategi</w:t>
      </w:r>
    </w:p>
    <w:p w14:paraId="28710DED" w14:textId="77777777" w:rsidR="002A47AC" w:rsidRPr="002A47AC" w:rsidRDefault="002A47AC" w:rsidP="00314780">
      <w:pPr>
        <w:pStyle w:val="BrdtekstAvenir11pt"/>
        <w:numPr>
          <w:ilvl w:val="0"/>
          <w:numId w:val="14"/>
        </w:numPr>
      </w:pPr>
      <w:r w:rsidRPr="002A47AC">
        <w:t>Øget synlighed gennem kommunikation og aktiviteter</w:t>
      </w:r>
    </w:p>
    <w:p w14:paraId="142FF5F9" w14:textId="77777777" w:rsidR="002A47AC" w:rsidRPr="002A47AC" w:rsidRDefault="002A47AC" w:rsidP="002A47AC">
      <w:pPr>
        <w:pStyle w:val="BrdtekstAvenir11pt"/>
      </w:pPr>
      <w:r w:rsidRPr="002A47AC">
        <w:lastRenderedPageBreak/>
        <w:t>Status på indsatser:</w:t>
      </w:r>
      <w:r w:rsidRPr="002A47AC">
        <w:br/>
        <w:t>Strategi og brand er etableret og igangsat</w:t>
      </w:r>
    </w:p>
    <w:p w14:paraId="0EFBFFC4" w14:textId="77777777" w:rsidR="002A47AC" w:rsidRPr="002A47AC" w:rsidRDefault="002A47AC" w:rsidP="002A47AC">
      <w:pPr>
        <w:pStyle w:val="BrdtekstAvenir11pt"/>
      </w:pPr>
      <w:r w:rsidRPr="002A47AC">
        <w:pict w14:anchorId="304855EB">
          <v:rect id="_x0000_i1242" style="width:0;height:1.5pt" o:hralign="center" o:hrstd="t" o:hr="t" fillcolor="#a0a0a0" stroked="f"/>
        </w:pict>
      </w:r>
    </w:p>
    <w:p w14:paraId="748FBF6B" w14:textId="77777777" w:rsidR="002A47AC" w:rsidRPr="002A47AC" w:rsidRDefault="002A47AC" w:rsidP="002A47AC">
      <w:pPr>
        <w:pStyle w:val="BrdtekstAvenir11pt"/>
      </w:pPr>
      <w:r w:rsidRPr="002A47AC">
        <w:t>2.2 Internationale aktiviteter</w:t>
      </w:r>
    </w:p>
    <w:p w14:paraId="49AF5512" w14:textId="77777777" w:rsidR="002A47AC" w:rsidRPr="002A47AC" w:rsidRDefault="002A47AC" w:rsidP="002A47AC">
      <w:pPr>
        <w:pStyle w:val="BrdtekstAvenir11pt"/>
      </w:pPr>
      <w:r w:rsidRPr="002A47AC">
        <w:t>Fokus i 2025-26:</w:t>
      </w:r>
    </w:p>
    <w:p w14:paraId="665F6E46" w14:textId="77777777" w:rsidR="002A47AC" w:rsidRPr="002A47AC" w:rsidRDefault="002A47AC" w:rsidP="00314780">
      <w:pPr>
        <w:pStyle w:val="BrdtekstAvenir11pt"/>
        <w:numPr>
          <w:ilvl w:val="0"/>
          <w:numId w:val="15"/>
        </w:numPr>
      </w:pPr>
      <w:r w:rsidRPr="002A47AC">
        <w:t>Realistisk udvikling af internationale samarbejder</w:t>
      </w:r>
    </w:p>
    <w:p w14:paraId="7616725B" w14:textId="77777777" w:rsidR="002A47AC" w:rsidRPr="002A47AC" w:rsidRDefault="002A47AC" w:rsidP="002A47AC">
      <w:pPr>
        <w:pStyle w:val="BrdtekstAvenir11pt"/>
      </w:pPr>
      <w:r w:rsidRPr="002A47AC">
        <w:t>Opfølgende indsatser:</w:t>
      </w:r>
    </w:p>
    <w:p w14:paraId="562E01B9" w14:textId="77777777" w:rsidR="002A47AC" w:rsidRPr="002A47AC" w:rsidRDefault="002A47AC" w:rsidP="00314780">
      <w:pPr>
        <w:pStyle w:val="BrdtekstAvenir11pt"/>
        <w:numPr>
          <w:ilvl w:val="0"/>
          <w:numId w:val="16"/>
        </w:numPr>
      </w:pPr>
      <w:r w:rsidRPr="002A47AC">
        <w:t>Konsolidering af samarbejdet med eksisterende partner</w:t>
      </w:r>
    </w:p>
    <w:p w14:paraId="3E04E901" w14:textId="77777777" w:rsidR="002A47AC" w:rsidRPr="002A47AC" w:rsidRDefault="002A47AC" w:rsidP="00314780">
      <w:pPr>
        <w:pStyle w:val="BrdtekstAvenir11pt"/>
        <w:numPr>
          <w:ilvl w:val="0"/>
          <w:numId w:val="16"/>
        </w:numPr>
      </w:pPr>
      <w:r w:rsidRPr="002A47AC">
        <w:t>Afdækning af nye muligheder og fonde</w:t>
      </w:r>
    </w:p>
    <w:p w14:paraId="5D6B9A30" w14:textId="77777777" w:rsidR="002A47AC" w:rsidRPr="002A47AC" w:rsidRDefault="002A47AC" w:rsidP="00314780">
      <w:pPr>
        <w:pStyle w:val="BrdtekstAvenir11pt"/>
        <w:numPr>
          <w:ilvl w:val="0"/>
          <w:numId w:val="16"/>
        </w:numPr>
      </w:pPr>
      <w:r w:rsidRPr="002A47AC">
        <w:t>Styrket kobling til praksislæring og fag</w:t>
      </w:r>
    </w:p>
    <w:p w14:paraId="04070094" w14:textId="77777777" w:rsidR="002A47AC" w:rsidRPr="002A47AC" w:rsidRDefault="002A47AC" w:rsidP="002A47AC">
      <w:pPr>
        <w:pStyle w:val="BrdtekstAvenir11pt"/>
      </w:pPr>
      <w:r w:rsidRPr="002A47AC">
        <w:t>Status på indsatser:</w:t>
      </w:r>
      <w:r w:rsidRPr="002A47AC">
        <w:br/>
        <w:t>Indsatser er delvist udfordret og justeres fremadrettet</w:t>
      </w:r>
    </w:p>
    <w:p w14:paraId="1BADD8C7" w14:textId="77777777" w:rsidR="002A47AC" w:rsidRPr="002A47AC" w:rsidRDefault="002A47AC" w:rsidP="002A47AC">
      <w:pPr>
        <w:pStyle w:val="BrdtekstAvenir11pt"/>
      </w:pPr>
      <w:r w:rsidRPr="002A47AC">
        <w:pict w14:anchorId="6214E6D2">
          <v:rect id="_x0000_i1243" style="width:0;height:1.5pt" o:hralign="center" o:hrstd="t" o:hr="t" fillcolor="#a0a0a0" stroked="f"/>
        </w:pict>
      </w:r>
    </w:p>
    <w:p w14:paraId="776207CE" w14:textId="77777777" w:rsidR="002A47AC" w:rsidRPr="002A47AC" w:rsidRDefault="002A47AC" w:rsidP="002A47AC">
      <w:pPr>
        <w:pStyle w:val="BrdtekstAvenir11pt"/>
      </w:pPr>
      <w:r w:rsidRPr="002A47AC">
        <w:t>2.3 Fælles arrangementer</w:t>
      </w:r>
    </w:p>
    <w:p w14:paraId="06D26EEA" w14:textId="77777777" w:rsidR="002A47AC" w:rsidRPr="002A47AC" w:rsidRDefault="002A47AC" w:rsidP="002A47AC">
      <w:pPr>
        <w:pStyle w:val="BrdtekstAvenir11pt"/>
      </w:pPr>
      <w:r w:rsidRPr="002A47AC">
        <w:t>Fokus i 2025-26:</w:t>
      </w:r>
    </w:p>
    <w:p w14:paraId="51F5AAE6" w14:textId="77777777" w:rsidR="002A47AC" w:rsidRPr="002A47AC" w:rsidRDefault="002A47AC" w:rsidP="00314780">
      <w:pPr>
        <w:pStyle w:val="BrdtekstAvenir11pt"/>
        <w:numPr>
          <w:ilvl w:val="0"/>
          <w:numId w:val="17"/>
        </w:numPr>
      </w:pPr>
      <w:r w:rsidRPr="002A47AC">
        <w:t>Fastholdelse og udvikling af fælles aktiviteter</w:t>
      </w:r>
    </w:p>
    <w:p w14:paraId="58AA139E" w14:textId="77777777" w:rsidR="002A47AC" w:rsidRPr="002A47AC" w:rsidRDefault="002A47AC" w:rsidP="002A47AC">
      <w:pPr>
        <w:pStyle w:val="BrdtekstAvenir11pt"/>
      </w:pPr>
      <w:r w:rsidRPr="002A47AC">
        <w:t>Opfølgende indsatser:</w:t>
      </w:r>
    </w:p>
    <w:p w14:paraId="0FBF7AFB" w14:textId="77777777" w:rsidR="002A47AC" w:rsidRPr="002A47AC" w:rsidRDefault="002A47AC" w:rsidP="00314780">
      <w:pPr>
        <w:pStyle w:val="BrdtekstAvenir11pt"/>
        <w:numPr>
          <w:ilvl w:val="0"/>
          <w:numId w:val="18"/>
        </w:numPr>
      </w:pPr>
      <w:r w:rsidRPr="002A47AC">
        <w:t>Gennemførelse af årlige oplæg og aktiviteter</w:t>
      </w:r>
    </w:p>
    <w:p w14:paraId="3FDD95D9" w14:textId="77777777" w:rsidR="002A47AC" w:rsidRPr="002A47AC" w:rsidRDefault="002A47AC" w:rsidP="00314780">
      <w:pPr>
        <w:pStyle w:val="BrdtekstAvenir11pt"/>
        <w:numPr>
          <w:ilvl w:val="0"/>
          <w:numId w:val="18"/>
        </w:numPr>
      </w:pPr>
      <w:r w:rsidRPr="002A47AC">
        <w:t>Implementering af rammer for gode arrangementer</w:t>
      </w:r>
    </w:p>
    <w:p w14:paraId="32CA752F" w14:textId="77777777" w:rsidR="002A47AC" w:rsidRPr="002A47AC" w:rsidRDefault="002A47AC" w:rsidP="00314780">
      <w:pPr>
        <w:pStyle w:val="BrdtekstAvenir11pt"/>
        <w:numPr>
          <w:ilvl w:val="0"/>
          <w:numId w:val="18"/>
        </w:numPr>
      </w:pPr>
      <w:r w:rsidRPr="002A47AC">
        <w:t>Videreudvikling af arrangementsudvalget</w:t>
      </w:r>
    </w:p>
    <w:p w14:paraId="1BFE4D44" w14:textId="77777777" w:rsidR="002A47AC" w:rsidRPr="002A47AC" w:rsidRDefault="002A47AC" w:rsidP="002A47AC">
      <w:pPr>
        <w:pStyle w:val="BrdtekstAvenir11pt"/>
      </w:pPr>
      <w:r w:rsidRPr="002A47AC">
        <w:t>Status på indsatser:</w:t>
      </w:r>
      <w:r w:rsidRPr="002A47AC">
        <w:br/>
        <w:t>Struktur og aktiviteter er etableret og fungerer</w:t>
      </w:r>
    </w:p>
    <w:p w14:paraId="05E6DE3B" w14:textId="77777777" w:rsidR="002A47AC" w:rsidRPr="002A47AC" w:rsidRDefault="002A47AC" w:rsidP="002A47AC">
      <w:pPr>
        <w:pStyle w:val="BrdtekstAvenir11pt"/>
      </w:pPr>
      <w:r w:rsidRPr="002A47AC">
        <w:pict w14:anchorId="56E7E6F2">
          <v:rect id="_x0000_i1244" style="width:0;height:1.5pt" o:hralign="center" o:hrstd="t" o:hr="t" fillcolor="#a0a0a0" stroked="f"/>
        </w:pict>
      </w:r>
    </w:p>
    <w:p w14:paraId="04E83D93" w14:textId="77777777" w:rsidR="002A47AC" w:rsidRPr="002A47AC" w:rsidRDefault="002A47AC" w:rsidP="002A47AC">
      <w:pPr>
        <w:pStyle w:val="BrdtekstAvenir11pt"/>
      </w:pPr>
      <w:r w:rsidRPr="002A47AC">
        <w:t>3. Styrkede fællesskaber</w:t>
      </w:r>
    </w:p>
    <w:p w14:paraId="5C8EF675" w14:textId="77777777" w:rsidR="002A47AC" w:rsidRPr="002A47AC" w:rsidRDefault="002A47AC" w:rsidP="002A47AC">
      <w:pPr>
        <w:pStyle w:val="BrdtekstAvenir11pt"/>
      </w:pPr>
      <w:r w:rsidRPr="002A47AC">
        <w:t>3.1 Medarbejderfællesskaber</w:t>
      </w:r>
    </w:p>
    <w:p w14:paraId="7391E056" w14:textId="77777777" w:rsidR="002A47AC" w:rsidRPr="002A47AC" w:rsidRDefault="002A47AC" w:rsidP="002A47AC">
      <w:pPr>
        <w:pStyle w:val="BrdtekstAvenir11pt"/>
      </w:pPr>
      <w:r w:rsidRPr="002A47AC">
        <w:t>Fokus i 2025-26:</w:t>
      </w:r>
    </w:p>
    <w:p w14:paraId="3E582A6B" w14:textId="77777777" w:rsidR="002A47AC" w:rsidRPr="002A47AC" w:rsidRDefault="002A47AC" w:rsidP="00314780">
      <w:pPr>
        <w:pStyle w:val="BrdtekstAvenir11pt"/>
        <w:numPr>
          <w:ilvl w:val="0"/>
          <w:numId w:val="19"/>
        </w:numPr>
      </w:pPr>
      <w:r w:rsidRPr="002A47AC">
        <w:t>Styrkelse af samarbejde og trivsel</w:t>
      </w:r>
    </w:p>
    <w:p w14:paraId="5760295B" w14:textId="77777777" w:rsidR="002A47AC" w:rsidRPr="002A47AC" w:rsidRDefault="002A47AC" w:rsidP="002A47AC">
      <w:pPr>
        <w:pStyle w:val="BrdtekstAvenir11pt"/>
      </w:pPr>
      <w:r w:rsidRPr="002A47AC">
        <w:lastRenderedPageBreak/>
        <w:t>Opfølgende indsatser:</w:t>
      </w:r>
    </w:p>
    <w:p w14:paraId="1F1F63C6" w14:textId="77777777" w:rsidR="002A47AC" w:rsidRPr="002A47AC" w:rsidRDefault="002A47AC" w:rsidP="00314780">
      <w:pPr>
        <w:pStyle w:val="BrdtekstAvenir11pt"/>
        <w:numPr>
          <w:ilvl w:val="0"/>
          <w:numId w:val="20"/>
        </w:numPr>
      </w:pPr>
      <w:r w:rsidRPr="002A47AC">
        <w:t>Fastholdelse af kantineordning</w:t>
      </w:r>
    </w:p>
    <w:p w14:paraId="124362FF" w14:textId="77777777" w:rsidR="002A47AC" w:rsidRPr="002A47AC" w:rsidRDefault="002A47AC" w:rsidP="00314780">
      <w:pPr>
        <w:pStyle w:val="BrdtekstAvenir11pt"/>
        <w:numPr>
          <w:ilvl w:val="0"/>
          <w:numId w:val="20"/>
        </w:numPr>
      </w:pPr>
      <w:r w:rsidRPr="002A47AC">
        <w:t xml:space="preserve">Fortsat arbejde med </w:t>
      </w:r>
      <w:proofErr w:type="spellStart"/>
      <w:r w:rsidRPr="002A47AC">
        <w:t>onboarding</w:t>
      </w:r>
      <w:proofErr w:type="spellEnd"/>
      <w:r w:rsidRPr="002A47AC">
        <w:t xml:space="preserve"> og </w:t>
      </w:r>
      <w:proofErr w:type="spellStart"/>
      <w:r w:rsidRPr="002A47AC">
        <w:t>personaleintra</w:t>
      </w:r>
      <w:proofErr w:type="spellEnd"/>
    </w:p>
    <w:p w14:paraId="3E398FBA" w14:textId="77777777" w:rsidR="002A47AC" w:rsidRPr="002A47AC" w:rsidRDefault="002A47AC" w:rsidP="00314780">
      <w:pPr>
        <w:pStyle w:val="BrdtekstAvenir11pt"/>
        <w:numPr>
          <w:ilvl w:val="0"/>
          <w:numId w:val="20"/>
        </w:numPr>
      </w:pPr>
      <w:r w:rsidRPr="002A47AC">
        <w:t>Udvikling af tværgående samarbejde i administrationen</w:t>
      </w:r>
    </w:p>
    <w:p w14:paraId="414BAA29" w14:textId="77777777" w:rsidR="002A47AC" w:rsidRPr="002A47AC" w:rsidRDefault="002A47AC" w:rsidP="002A47AC">
      <w:pPr>
        <w:pStyle w:val="BrdtekstAvenir11pt"/>
      </w:pPr>
      <w:r w:rsidRPr="002A47AC">
        <w:t>Status på indsatser:</w:t>
      </w:r>
      <w:r w:rsidRPr="002A47AC">
        <w:br/>
        <w:t>Flere initiativer er implementeret og videreføres</w:t>
      </w:r>
    </w:p>
    <w:p w14:paraId="0ECBCDB3" w14:textId="77777777" w:rsidR="002A47AC" w:rsidRPr="002A47AC" w:rsidRDefault="002A47AC" w:rsidP="002A47AC">
      <w:pPr>
        <w:pStyle w:val="BrdtekstAvenir11pt"/>
      </w:pPr>
      <w:r w:rsidRPr="002A47AC">
        <w:pict w14:anchorId="1993B7E5">
          <v:rect id="_x0000_i1245" style="width:0;height:1.5pt" o:hralign="center" o:hrstd="t" o:hr="t" fillcolor="#a0a0a0" stroked="f"/>
        </w:pict>
      </w:r>
    </w:p>
    <w:p w14:paraId="3B9F0799" w14:textId="77777777" w:rsidR="002A47AC" w:rsidRPr="002A47AC" w:rsidRDefault="002A47AC" w:rsidP="002A47AC">
      <w:pPr>
        <w:pStyle w:val="BrdtekstAvenir11pt"/>
      </w:pPr>
      <w:r w:rsidRPr="002A47AC">
        <w:t>3.2 Faglige fællesskaber</w:t>
      </w:r>
    </w:p>
    <w:p w14:paraId="5EF33B91" w14:textId="77777777" w:rsidR="002A47AC" w:rsidRPr="002A47AC" w:rsidRDefault="002A47AC" w:rsidP="002A47AC">
      <w:pPr>
        <w:pStyle w:val="BrdtekstAvenir11pt"/>
      </w:pPr>
      <w:r w:rsidRPr="002A47AC">
        <w:t>Fokus i 2025-26:</w:t>
      </w:r>
    </w:p>
    <w:p w14:paraId="3441125A" w14:textId="77777777" w:rsidR="002A47AC" w:rsidRPr="002A47AC" w:rsidRDefault="002A47AC" w:rsidP="00314780">
      <w:pPr>
        <w:pStyle w:val="BrdtekstAvenir11pt"/>
        <w:numPr>
          <w:ilvl w:val="0"/>
          <w:numId w:val="21"/>
        </w:numPr>
      </w:pPr>
      <w:r w:rsidRPr="002A47AC">
        <w:t>Udvikling af samarbejde i faggrupper</w:t>
      </w:r>
    </w:p>
    <w:p w14:paraId="3F69D705" w14:textId="77777777" w:rsidR="002A47AC" w:rsidRPr="002A47AC" w:rsidRDefault="002A47AC" w:rsidP="002A47AC">
      <w:pPr>
        <w:pStyle w:val="BrdtekstAvenir11pt"/>
      </w:pPr>
      <w:r w:rsidRPr="002A47AC">
        <w:t>Opfølgende indsatser:</w:t>
      </w:r>
    </w:p>
    <w:p w14:paraId="5A6AA9DD" w14:textId="77777777" w:rsidR="002A47AC" w:rsidRPr="002A47AC" w:rsidRDefault="002A47AC" w:rsidP="00314780">
      <w:pPr>
        <w:pStyle w:val="BrdtekstAvenir11pt"/>
        <w:numPr>
          <w:ilvl w:val="0"/>
          <w:numId w:val="22"/>
        </w:numPr>
      </w:pPr>
      <w:r w:rsidRPr="002A47AC">
        <w:t>Fortsat arbejde med AI, professionsretning og samarbejde</w:t>
      </w:r>
    </w:p>
    <w:p w14:paraId="49037553" w14:textId="77777777" w:rsidR="002A47AC" w:rsidRPr="002A47AC" w:rsidRDefault="002A47AC" w:rsidP="00314780">
      <w:pPr>
        <w:pStyle w:val="BrdtekstAvenir11pt"/>
        <w:numPr>
          <w:ilvl w:val="0"/>
          <w:numId w:val="22"/>
        </w:numPr>
      </w:pPr>
      <w:r w:rsidRPr="002A47AC">
        <w:t>Opfølgning på team- og profilanalyser</w:t>
      </w:r>
    </w:p>
    <w:p w14:paraId="24B8DC87" w14:textId="77777777" w:rsidR="002A47AC" w:rsidRPr="002A47AC" w:rsidRDefault="002A47AC" w:rsidP="00314780">
      <w:pPr>
        <w:pStyle w:val="BrdtekstAvenir11pt"/>
        <w:numPr>
          <w:ilvl w:val="0"/>
          <w:numId w:val="22"/>
        </w:numPr>
      </w:pPr>
      <w:r w:rsidRPr="002A47AC">
        <w:t>Øget systematik i faggruppearbejde</w:t>
      </w:r>
    </w:p>
    <w:p w14:paraId="62F0E5AE" w14:textId="77777777" w:rsidR="002A47AC" w:rsidRPr="002A47AC" w:rsidRDefault="002A47AC" w:rsidP="002A47AC">
      <w:pPr>
        <w:pStyle w:val="BrdtekstAvenir11pt"/>
      </w:pPr>
      <w:r w:rsidRPr="002A47AC">
        <w:t>Status på indsatser:</w:t>
      </w:r>
      <w:r w:rsidRPr="002A47AC">
        <w:br/>
        <w:t>Indsatser er igangsat, men ikke fuldt gennemført</w:t>
      </w:r>
    </w:p>
    <w:p w14:paraId="4EA83EB8" w14:textId="77777777" w:rsidR="002A47AC" w:rsidRPr="002A47AC" w:rsidRDefault="002A47AC" w:rsidP="002A47AC">
      <w:pPr>
        <w:pStyle w:val="BrdtekstAvenir11pt"/>
      </w:pPr>
      <w:r w:rsidRPr="002A47AC">
        <w:pict w14:anchorId="530287D5">
          <v:rect id="_x0000_i1246" style="width:0;height:1.5pt" o:hralign="center" o:hrstd="t" o:hr="t" fillcolor="#a0a0a0" stroked="f"/>
        </w:pict>
      </w:r>
    </w:p>
    <w:p w14:paraId="277AF203" w14:textId="77777777" w:rsidR="002A47AC" w:rsidRPr="002A47AC" w:rsidRDefault="002A47AC" w:rsidP="002A47AC">
      <w:pPr>
        <w:pStyle w:val="BrdtekstAvenir11pt"/>
      </w:pPr>
      <w:r w:rsidRPr="002A47AC">
        <w:t>3.3 Elevfællesskaber og deltagelse</w:t>
      </w:r>
    </w:p>
    <w:p w14:paraId="32A31669" w14:textId="77777777" w:rsidR="002A47AC" w:rsidRPr="002A47AC" w:rsidRDefault="002A47AC" w:rsidP="002A47AC">
      <w:pPr>
        <w:pStyle w:val="BrdtekstAvenir11pt"/>
      </w:pPr>
      <w:r w:rsidRPr="002A47AC">
        <w:t>Fokus i 2025-26:</w:t>
      </w:r>
    </w:p>
    <w:p w14:paraId="359F9243" w14:textId="77777777" w:rsidR="002A47AC" w:rsidRPr="002A47AC" w:rsidRDefault="002A47AC" w:rsidP="00314780">
      <w:pPr>
        <w:pStyle w:val="BrdtekstAvenir11pt"/>
        <w:numPr>
          <w:ilvl w:val="0"/>
          <w:numId w:val="23"/>
        </w:numPr>
      </w:pPr>
      <w:r w:rsidRPr="002A47AC">
        <w:t>Styrkelse af elevinddragelse og engagement</w:t>
      </w:r>
    </w:p>
    <w:p w14:paraId="45BADF31" w14:textId="77777777" w:rsidR="002A47AC" w:rsidRPr="002A47AC" w:rsidRDefault="002A47AC" w:rsidP="002A47AC">
      <w:pPr>
        <w:pStyle w:val="BrdtekstAvenir11pt"/>
      </w:pPr>
      <w:r w:rsidRPr="002A47AC">
        <w:t>Opfølgende indsatser:</w:t>
      </w:r>
    </w:p>
    <w:p w14:paraId="2D114640" w14:textId="77777777" w:rsidR="002A47AC" w:rsidRPr="002A47AC" w:rsidRDefault="002A47AC" w:rsidP="00314780">
      <w:pPr>
        <w:pStyle w:val="BrdtekstAvenir11pt"/>
        <w:numPr>
          <w:ilvl w:val="0"/>
          <w:numId w:val="24"/>
        </w:numPr>
      </w:pPr>
      <w:r w:rsidRPr="002A47AC">
        <w:t>Videreudvikling af elevråd og elevinitiativer</w:t>
      </w:r>
    </w:p>
    <w:p w14:paraId="0AC0CADD" w14:textId="77777777" w:rsidR="002A47AC" w:rsidRPr="002A47AC" w:rsidRDefault="002A47AC" w:rsidP="00314780">
      <w:pPr>
        <w:pStyle w:val="BrdtekstAvenir11pt"/>
        <w:numPr>
          <w:ilvl w:val="0"/>
          <w:numId w:val="24"/>
        </w:numPr>
      </w:pPr>
      <w:r w:rsidRPr="002A47AC">
        <w:t>Fortsat arbejde med elevdrevne aktiviteter og fællesskaber</w:t>
      </w:r>
    </w:p>
    <w:p w14:paraId="213329F3" w14:textId="77777777" w:rsidR="002A47AC" w:rsidRPr="002A47AC" w:rsidRDefault="002A47AC" w:rsidP="00314780">
      <w:pPr>
        <w:pStyle w:val="BrdtekstAvenir11pt"/>
        <w:numPr>
          <w:ilvl w:val="0"/>
          <w:numId w:val="24"/>
        </w:numPr>
      </w:pPr>
      <w:r w:rsidRPr="002A47AC">
        <w:t>Understøttelse af arrangementsudvalg med elevdeltagelse</w:t>
      </w:r>
    </w:p>
    <w:p w14:paraId="42DD0274" w14:textId="77777777" w:rsidR="002A47AC" w:rsidRPr="002A47AC" w:rsidRDefault="002A47AC" w:rsidP="002A47AC">
      <w:pPr>
        <w:pStyle w:val="BrdtekstAvenir11pt"/>
      </w:pPr>
      <w:r w:rsidRPr="002A47AC">
        <w:t>Status på indsatser:</w:t>
      </w:r>
      <w:r w:rsidRPr="002A47AC">
        <w:br/>
        <w:t>Der ses øget elevaktivitet og engagement</w:t>
      </w:r>
    </w:p>
    <w:p w14:paraId="33B3F84E" w14:textId="77777777" w:rsidR="002A47AC" w:rsidRPr="002A47AC" w:rsidRDefault="002A47AC" w:rsidP="002A47AC">
      <w:pPr>
        <w:pStyle w:val="BrdtekstAvenir11pt"/>
      </w:pPr>
      <w:r w:rsidRPr="002A47AC">
        <w:pict w14:anchorId="2321E6B3">
          <v:rect id="_x0000_i1247" style="width:0;height:1.5pt" o:hralign="center" o:hrstd="t" o:hr="t" fillcolor="#a0a0a0" stroked="f"/>
        </w:pict>
      </w:r>
    </w:p>
    <w:p w14:paraId="1A498BD9" w14:textId="77777777" w:rsidR="002A47AC" w:rsidRPr="002A47AC" w:rsidRDefault="002A47AC" w:rsidP="002A47AC">
      <w:pPr>
        <w:pStyle w:val="BrdtekstAvenir11pt"/>
      </w:pPr>
      <w:r w:rsidRPr="002A47AC">
        <w:lastRenderedPageBreak/>
        <w:t>3.4 Skolekultur og fælles aktiviteter</w:t>
      </w:r>
    </w:p>
    <w:p w14:paraId="1286D090" w14:textId="77777777" w:rsidR="002A47AC" w:rsidRPr="002A47AC" w:rsidRDefault="002A47AC" w:rsidP="002A47AC">
      <w:pPr>
        <w:pStyle w:val="BrdtekstAvenir11pt"/>
      </w:pPr>
      <w:r w:rsidRPr="002A47AC">
        <w:t>Fokus i 2025-26:</w:t>
      </w:r>
    </w:p>
    <w:p w14:paraId="58FBD7C9" w14:textId="77777777" w:rsidR="002A47AC" w:rsidRPr="002A47AC" w:rsidRDefault="002A47AC" w:rsidP="00314780">
      <w:pPr>
        <w:pStyle w:val="BrdtekstAvenir11pt"/>
        <w:numPr>
          <w:ilvl w:val="0"/>
          <w:numId w:val="25"/>
        </w:numPr>
      </w:pPr>
      <w:r w:rsidRPr="002A47AC">
        <w:t>Styrket fællesskab på tværs af skolen</w:t>
      </w:r>
    </w:p>
    <w:p w14:paraId="5092320E" w14:textId="77777777" w:rsidR="002A47AC" w:rsidRPr="002A47AC" w:rsidRDefault="002A47AC" w:rsidP="002A47AC">
      <w:pPr>
        <w:pStyle w:val="BrdtekstAvenir11pt"/>
      </w:pPr>
      <w:r w:rsidRPr="002A47AC">
        <w:t>Opfølgende indsatser:</w:t>
      </w:r>
    </w:p>
    <w:p w14:paraId="13971C7A" w14:textId="77777777" w:rsidR="002A47AC" w:rsidRPr="002A47AC" w:rsidRDefault="002A47AC" w:rsidP="00314780">
      <w:pPr>
        <w:pStyle w:val="BrdtekstAvenir11pt"/>
        <w:numPr>
          <w:ilvl w:val="0"/>
          <w:numId w:val="26"/>
        </w:numPr>
      </w:pPr>
      <w:r w:rsidRPr="002A47AC">
        <w:t>Fastholde og udvikle sociale arrangementer</w:t>
      </w:r>
    </w:p>
    <w:p w14:paraId="272C428C" w14:textId="77777777" w:rsidR="002A47AC" w:rsidRPr="002A47AC" w:rsidRDefault="002A47AC" w:rsidP="00314780">
      <w:pPr>
        <w:pStyle w:val="BrdtekstAvenir11pt"/>
        <w:numPr>
          <w:ilvl w:val="0"/>
          <w:numId w:val="26"/>
        </w:numPr>
      </w:pPr>
      <w:r w:rsidRPr="002A47AC">
        <w:t>Gentænke fredagscaféer</w:t>
      </w:r>
    </w:p>
    <w:p w14:paraId="6801C09C" w14:textId="77777777" w:rsidR="002A47AC" w:rsidRPr="002A47AC" w:rsidRDefault="002A47AC" w:rsidP="00314780">
      <w:pPr>
        <w:pStyle w:val="BrdtekstAvenir11pt"/>
        <w:numPr>
          <w:ilvl w:val="0"/>
          <w:numId w:val="26"/>
        </w:numPr>
      </w:pPr>
      <w:r w:rsidRPr="002A47AC">
        <w:t>Opfølgning på studieture og fællesaktiviteter</w:t>
      </w:r>
    </w:p>
    <w:p w14:paraId="26471304" w14:textId="77777777" w:rsidR="002A47AC" w:rsidRPr="002A47AC" w:rsidRDefault="002A47AC" w:rsidP="002A47AC">
      <w:pPr>
        <w:pStyle w:val="BrdtekstAvenir11pt"/>
      </w:pPr>
      <w:r w:rsidRPr="002A47AC">
        <w:t>Status på indsatser:</w:t>
      </w:r>
      <w:r w:rsidRPr="002A47AC">
        <w:br/>
        <w:t>Indsatser fungerer godt, men kræver videre udvikling</w:t>
      </w:r>
    </w:p>
    <w:p w14:paraId="0FB13AFA" w14:textId="77777777" w:rsidR="002A47AC" w:rsidRPr="002A47AC" w:rsidRDefault="002A47AC" w:rsidP="002A47AC">
      <w:pPr>
        <w:pStyle w:val="BrdtekstAvenir11pt"/>
      </w:pPr>
      <w:r w:rsidRPr="002A47AC">
        <w:pict w14:anchorId="669C1F37">
          <v:rect id="_x0000_i1248" style="width:0;height:1.5pt" o:hralign="center" o:hrstd="t" o:hr="t" fillcolor="#a0a0a0" stroked="f"/>
        </w:pict>
      </w:r>
    </w:p>
    <w:p w14:paraId="1D3036FB" w14:textId="77777777" w:rsidR="002A47AC" w:rsidRPr="002A47AC" w:rsidRDefault="002A47AC" w:rsidP="002A47AC">
      <w:pPr>
        <w:pStyle w:val="BrdtekstAvenir11pt"/>
      </w:pPr>
      <w:r w:rsidRPr="002A47AC">
        <w:t>4. Opfølgning og evaluering</w:t>
      </w:r>
    </w:p>
    <w:p w14:paraId="5DB9EA76" w14:textId="77777777" w:rsidR="002A47AC" w:rsidRPr="002A47AC" w:rsidRDefault="002A47AC" w:rsidP="00314780">
      <w:pPr>
        <w:pStyle w:val="BrdtekstAvenir11pt"/>
        <w:numPr>
          <w:ilvl w:val="0"/>
          <w:numId w:val="27"/>
        </w:numPr>
      </w:pPr>
      <w:r w:rsidRPr="002A47AC">
        <w:t>Der følges løbende op i ledelse, PU og relevante udvalg</w:t>
      </w:r>
    </w:p>
    <w:p w14:paraId="4064A24F" w14:textId="77777777" w:rsidR="002A47AC" w:rsidRPr="002A47AC" w:rsidRDefault="002A47AC" w:rsidP="00314780">
      <w:pPr>
        <w:pStyle w:val="BrdtekstAvenir11pt"/>
        <w:numPr>
          <w:ilvl w:val="0"/>
          <w:numId w:val="27"/>
        </w:numPr>
      </w:pPr>
      <w:r w:rsidRPr="002A47AC">
        <w:t>Indsatser evalueres ved skoleårets afslutning</w:t>
      </w:r>
    </w:p>
    <w:p w14:paraId="6FB38AAF" w14:textId="77777777" w:rsidR="002A47AC" w:rsidRDefault="002A47AC" w:rsidP="00314780">
      <w:pPr>
        <w:pStyle w:val="BrdtekstAvenir11pt"/>
        <w:numPr>
          <w:ilvl w:val="0"/>
          <w:numId w:val="27"/>
        </w:numPr>
      </w:pPr>
      <w:r w:rsidRPr="002A47AC">
        <w:t>Resultaterne indgår i næste års opfølgningsplan</w:t>
      </w:r>
    </w:p>
    <w:p w14:paraId="199A084B" w14:textId="77777777" w:rsidR="002A47AC" w:rsidRDefault="002A47AC" w:rsidP="002A47AC">
      <w:pPr>
        <w:pStyle w:val="BrdtekstAvenir11pt"/>
      </w:pPr>
    </w:p>
    <w:p w14:paraId="4AC5FDB5" w14:textId="77777777" w:rsidR="002A47AC" w:rsidRDefault="002A47AC" w:rsidP="002A47AC">
      <w:pPr>
        <w:pStyle w:val="BrdtekstAvenir11pt"/>
      </w:pPr>
    </w:p>
    <w:p w14:paraId="0A158754" w14:textId="1E69B973" w:rsidR="002A47AC" w:rsidRPr="002A47AC" w:rsidRDefault="002A47AC" w:rsidP="002A47AC">
      <w:pPr>
        <w:pStyle w:val="BrdtekstAvenir11pt"/>
      </w:pPr>
      <w:r>
        <w:t>Opfølgningsplanen er behandlet på bestyrelsesmøde den 8. juni 2026</w:t>
      </w:r>
    </w:p>
    <w:p w14:paraId="642C2C50" w14:textId="77777777" w:rsidR="002A47AC" w:rsidRPr="002A47AC" w:rsidRDefault="002A47AC" w:rsidP="005342ED">
      <w:pPr>
        <w:pStyle w:val="BrdtekstAvenir11pt"/>
      </w:pPr>
    </w:p>
    <w:p w14:paraId="178AF335" w14:textId="77777777" w:rsidR="002A47AC" w:rsidRPr="002A47AC" w:rsidRDefault="002A47AC" w:rsidP="005342ED">
      <w:pPr>
        <w:pStyle w:val="BrdtekstAvenir11pt"/>
      </w:pPr>
    </w:p>
    <w:sectPr w:rsidR="002A47AC" w:rsidRPr="002A47AC" w:rsidSect="004B0B7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637" w:right="1134" w:bottom="170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E0A01" w14:textId="77777777" w:rsidR="00314780" w:rsidRDefault="00314780" w:rsidP="00EC6BCC">
      <w:pPr>
        <w:spacing w:before="0" w:after="0" w:line="240" w:lineRule="auto"/>
      </w:pPr>
      <w:r>
        <w:separator/>
      </w:r>
    </w:p>
  </w:endnote>
  <w:endnote w:type="continuationSeparator" w:id="0">
    <w:p w14:paraId="1434524C" w14:textId="77777777" w:rsidR="00314780" w:rsidRDefault="00314780" w:rsidP="00EC6BC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 Light">
    <w:panose1 w:val="020F03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ra Bold">
    <w:panose1 w:val="00000800000000000000"/>
    <w:charset w:val="EE"/>
    <w:family w:val="modern"/>
    <w:notTrueType/>
    <w:pitch w:val="variable"/>
    <w:sig w:usb0="0000000D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7FCBF" w14:textId="77777777" w:rsidR="00A03B47" w:rsidRDefault="004B0B7A" w:rsidP="003337F0">
    <w:pPr>
      <w:pStyle w:val="Sidefod"/>
      <w:spacing w:before="0"/>
      <w:ind w:hanging="1134"/>
    </w:pPr>
    <w:r w:rsidRPr="00F348D8">
      <w:rPr>
        <w:noProof/>
      </w:rPr>
      <w:drawing>
        <wp:inline distT="0" distB="0" distL="0" distR="0" wp14:anchorId="77FD9497" wp14:editId="1D06C2B9">
          <wp:extent cx="7563600" cy="788400"/>
          <wp:effectExtent l="0" t="0" r="0" b="0"/>
          <wp:docPr id="2" name="Billed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ed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78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C7ED06" w14:textId="77777777" w:rsidR="001C5486" w:rsidRDefault="001C548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8F180" w14:textId="77777777" w:rsidR="00314780" w:rsidRDefault="00314780" w:rsidP="00EC6BCC">
      <w:pPr>
        <w:spacing w:before="0" w:after="0" w:line="240" w:lineRule="auto"/>
      </w:pPr>
      <w:r>
        <w:separator/>
      </w:r>
    </w:p>
  </w:footnote>
  <w:footnote w:type="continuationSeparator" w:id="0">
    <w:p w14:paraId="509C736D" w14:textId="77777777" w:rsidR="00314780" w:rsidRDefault="00314780" w:rsidP="00EC6BC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C7964" w14:textId="77777777" w:rsidR="00EC6BCC" w:rsidRDefault="00314780">
    <w:pPr>
      <w:pStyle w:val="Sidehoved"/>
    </w:pPr>
    <w:r>
      <w:rPr>
        <w:noProof/>
        <w:lang w:eastAsia="da-DK"/>
      </w:rPr>
      <w:pict w14:anchorId="6F9C2C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3956469" o:spid="_x0000_s1026" type="#_x0000_t75" alt="" style="position:absolute;margin-left:0;margin-top:0;width:595.3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4_Brevpapir_600dp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29ED0" w14:textId="77777777" w:rsidR="00EC6BCC" w:rsidRDefault="00E92C1F" w:rsidP="003337F0">
    <w:pPr>
      <w:pStyle w:val="Sidehoved"/>
      <w:spacing w:before="0"/>
      <w:ind w:hanging="1134"/>
    </w:pPr>
    <w:r w:rsidRPr="009635C3">
      <w:rPr>
        <w:noProof/>
      </w:rPr>
      <w:drawing>
        <wp:inline distT="0" distB="0" distL="0" distR="0" wp14:anchorId="45F75936" wp14:editId="3D264AE1">
          <wp:extent cx="7562850" cy="1487170"/>
          <wp:effectExtent l="0" t="0" r="0" b="0"/>
          <wp:docPr id="1" name="Billede 1" descr="Et billede, der indeholder hvid, Font/skrifttype, design&#10;&#10;Indhold genereret af kunstig intelligens kan være forker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Et billede, der indeholder hvid, Font/skrifttype, design&#10;&#10;Indhold genereret af kunstig intelligens kan være forkert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487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ADEBA" w14:textId="77777777" w:rsidR="00EC6BCC" w:rsidRDefault="00314780">
    <w:pPr>
      <w:pStyle w:val="Sidehoved"/>
    </w:pPr>
    <w:r>
      <w:rPr>
        <w:noProof/>
        <w:lang w:eastAsia="da-DK"/>
      </w:rPr>
      <w:pict w14:anchorId="3FFD7F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3956468" o:spid="_x0000_s1025" type="#_x0000_t75" alt="" style="position:absolute;margin-left:0;margin-top:0;width:595.3pt;height:841.9pt;z-index:-25165926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4_Brevpapir_600dp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0376"/>
    <w:multiLevelType w:val="multilevel"/>
    <w:tmpl w:val="E252D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17610"/>
    <w:multiLevelType w:val="multilevel"/>
    <w:tmpl w:val="272C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CB221E"/>
    <w:multiLevelType w:val="multilevel"/>
    <w:tmpl w:val="FDE87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B83ED8"/>
    <w:multiLevelType w:val="multilevel"/>
    <w:tmpl w:val="47C60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1E59FF"/>
    <w:multiLevelType w:val="multilevel"/>
    <w:tmpl w:val="B8B4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0C15D9"/>
    <w:multiLevelType w:val="multilevel"/>
    <w:tmpl w:val="DA94F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0C7766"/>
    <w:multiLevelType w:val="multilevel"/>
    <w:tmpl w:val="C4081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C7318A"/>
    <w:multiLevelType w:val="multilevel"/>
    <w:tmpl w:val="75780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DE3BB5"/>
    <w:multiLevelType w:val="multilevel"/>
    <w:tmpl w:val="C18A5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964295"/>
    <w:multiLevelType w:val="multilevel"/>
    <w:tmpl w:val="2BCC8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94755C"/>
    <w:multiLevelType w:val="multilevel"/>
    <w:tmpl w:val="2A464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AA57EA"/>
    <w:multiLevelType w:val="multilevel"/>
    <w:tmpl w:val="EE8E4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9E6C22"/>
    <w:multiLevelType w:val="multilevel"/>
    <w:tmpl w:val="695ED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6D1763"/>
    <w:multiLevelType w:val="multilevel"/>
    <w:tmpl w:val="C3A07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8F1075"/>
    <w:multiLevelType w:val="multilevel"/>
    <w:tmpl w:val="F9EC7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7D580C"/>
    <w:multiLevelType w:val="multilevel"/>
    <w:tmpl w:val="0054F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150861"/>
    <w:multiLevelType w:val="multilevel"/>
    <w:tmpl w:val="47863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9B6D36"/>
    <w:multiLevelType w:val="multilevel"/>
    <w:tmpl w:val="0CE04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ED34ED"/>
    <w:multiLevelType w:val="multilevel"/>
    <w:tmpl w:val="62060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DD0812"/>
    <w:multiLevelType w:val="multilevel"/>
    <w:tmpl w:val="90BA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A31D80"/>
    <w:multiLevelType w:val="multilevel"/>
    <w:tmpl w:val="EDCE8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775635"/>
    <w:multiLevelType w:val="multilevel"/>
    <w:tmpl w:val="D1B8F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A570B3"/>
    <w:multiLevelType w:val="multilevel"/>
    <w:tmpl w:val="BB1A8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6801DE"/>
    <w:multiLevelType w:val="multilevel"/>
    <w:tmpl w:val="82347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E54AE3"/>
    <w:multiLevelType w:val="multilevel"/>
    <w:tmpl w:val="3E0CB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E128E5"/>
    <w:multiLevelType w:val="multilevel"/>
    <w:tmpl w:val="345C2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AA6CCF"/>
    <w:multiLevelType w:val="multilevel"/>
    <w:tmpl w:val="1F28C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4411956">
    <w:abstractNumId w:val="14"/>
  </w:num>
  <w:num w:numId="2" w16cid:durableId="666975989">
    <w:abstractNumId w:val="11"/>
  </w:num>
  <w:num w:numId="3" w16cid:durableId="1286932212">
    <w:abstractNumId w:val="25"/>
  </w:num>
  <w:num w:numId="4" w16cid:durableId="377553155">
    <w:abstractNumId w:val="22"/>
  </w:num>
  <w:num w:numId="5" w16cid:durableId="467355478">
    <w:abstractNumId w:val="2"/>
  </w:num>
  <w:num w:numId="6" w16cid:durableId="730159812">
    <w:abstractNumId w:val="26"/>
  </w:num>
  <w:num w:numId="7" w16cid:durableId="1553225094">
    <w:abstractNumId w:val="16"/>
  </w:num>
  <w:num w:numId="8" w16cid:durableId="1874729611">
    <w:abstractNumId w:val="8"/>
  </w:num>
  <w:num w:numId="9" w16cid:durableId="1435710133">
    <w:abstractNumId w:val="0"/>
  </w:num>
  <w:num w:numId="10" w16cid:durableId="635914131">
    <w:abstractNumId w:val="4"/>
  </w:num>
  <w:num w:numId="11" w16cid:durableId="1979799943">
    <w:abstractNumId w:val="3"/>
  </w:num>
  <w:num w:numId="12" w16cid:durableId="654839943">
    <w:abstractNumId w:val="20"/>
  </w:num>
  <w:num w:numId="13" w16cid:durableId="1974751318">
    <w:abstractNumId w:val="17"/>
  </w:num>
  <w:num w:numId="14" w16cid:durableId="614484228">
    <w:abstractNumId w:val="15"/>
  </w:num>
  <w:num w:numId="15" w16cid:durableId="788428547">
    <w:abstractNumId w:val="23"/>
  </w:num>
  <w:num w:numId="16" w16cid:durableId="1677071666">
    <w:abstractNumId w:val="24"/>
  </w:num>
  <w:num w:numId="17" w16cid:durableId="80836019">
    <w:abstractNumId w:val="18"/>
  </w:num>
  <w:num w:numId="18" w16cid:durableId="717900395">
    <w:abstractNumId w:val="7"/>
  </w:num>
  <w:num w:numId="19" w16cid:durableId="2104911337">
    <w:abstractNumId w:val="12"/>
  </w:num>
  <w:num w:numId="20" w16cid:durableId="967783955">
    <w:abstractNumId w:val="21"/>
  </w:num>
  <w:num w:numId="21" w16cid:durableId="834414646">
    <w:abstractNumId w:val="9"/>
  </w:num>
  <w:num w:numId="22" w16cid:durableId="472793086">
    <w:abstractNumId w:val="19"/>
  </w:num>
  <w:num w:numId="23" w16cid:durableId="1742486046">
    <w:abstractNumId w:val="10"/>
  </w:num>
  <w:num w:numId="24" w16cid:durableId="1299385321">
    <w:abstractNumId w:val="13"/>
  </w:num>
  <w:num w:numId="25" w16cid:durableId="1447043144">
    <w:abstractNumId w:val="5"/>
  </w:num>
  <w:num w:numId="26" w16cid:durableId="727648729">
    <w:abstractNumId w:val="6"/>
  </w:num>
  <w:num w:numId="27" w16cid:durableId="1505241433">
    <w:abstractNumId w:val="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7AC"/>
    <w:rsid w:val="00023943"/>
    <w:rsid w:val="000249E9"/>
    <w:rsid w:val="001439DF"/>
    <w:rsid w:val="0016046E"/>
    <w:rsid w:val="001B2103"/>
    <w:rsid w:val="001C5486"/>
    <w:rsid w:val="0020793F"/>
    <w:rsid w:val="002502EA"/>
    <w:rsid w:val="00282CD3"/>
    <w:rsid w:val="002A2B76"/>
    <w:rsid w:val="002A47AC"/>
    <w:rsid w:val="00314780"/>
    <w:rsid w:val="003337F0"/>
    <w:rsid w:val="00385611"/>
    <w:rsid w:val="003910A5"/>
    <w:rsid w:val="003A13DC"/>
    <w:rsid w:val="003B4BAD"/>
    <w:rsid w:val="00414807"/>
    <w:rsid w:val="0042462B"/>
    <w:rsid w:val="004575F9"/>
    <w:rsid w:val="004B0B7A"/>
    <w:rsid w:val="004B282C"/>
    <w:rsid w:val="004C0227"/>
    <w:rsid w:val="004C24F7"/>
    <w:rsid w:val="004C4960"/>
    <w:rsid w:val="004D5518"/>
    <w:rsid w:val="004E437F"/>
    <w:rsid w:val="00521F2C"/>
    <w:rsid w:val="005342ED"/>
    <w:rsid w:val="00540837"/>
    <w:rsid w:val="005D3837"/>
    <w:rsid w:val="00612A35"/>
    <w:rsid w:val="006846C8"/>
    <w:rsid w:val="006941B5"/>
    <w:rsid w:val="00695A70"/>
    <w:rsid w:val="006A319E"/>
    <w:rsid w:val="006E5525"/>
    <w:rsid w:val="007222FA"/>
    <w:rsid w:val="0073351A"/>
    <w:rsid w:val="00740954"/>
    <w:rsid w:val="007A60D7"/>
    <w:rsid w:val="0086219E"/>
    <w:rsid w:val="008B1499"/>
    <w:rsid w:val="008B4955"/>
    <w:rsid w:val="00901B74"/>
    <w:rsid w:val="0091436B"/>
    <w:rsid w:val="00925861"/>
    <w:rsid w:val="00987BF0"/>
    <w:rsid w:val="009B5151"/>
    <w:rsid w:val="00A03B47"/>
    <w:rsid w:val="00A304F4"/>
    <w:rsid w:val="00A8261B"/>
    <w:rsid w:val="00AC4FF8"/>
    <w:rsid w:val="00AE6FE9"/>
    <w:rsid w:val="00B06636"/>
    <w:rsid w:val="00BE1101"/>
    <w:rsid w:val="00BF5BCF"/>
    <w:rsid w:val="00C23ECD"/>
    <w:rsid w:val="00C65D64"/>
    <w:rsid w:val="00C80628"/>
    <w:rsid w:val="00C84744"/>
    <w:rsid w:val="00CF74DF"/>
    <w:rsid w:val="00D20FA1"/>
    <w:rsid w:val="00D95A4D"/>
    <w:rsid w:val="00DB05C9"/>
    <w:rsid w:val="00E400E6"/>
    <w:rsid w:val="00E81697"/>
    <w:rsid w:val="00E92C1F"/>
    <w:rsid w:val="00EC6BCC"/>
    <w:rsid w:val="00ED55EA"/>
    <w:rsid w:val="00EE3D6C"/>
    <w:rsid w:val="00F42FAB"/>
    <w:rsid w:val="00F544CA"/>
    <w:rsid w:val="00F5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26D96D"/>
  <w15:chartTrackingRefBased/>
  <w15:docId w15:val="{484139D1-2EFC-41BE-8A60-E35611FBB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/>
    <w:lsdException w:name="Signature" w:semiHidden="1" w:uiPriority="7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iPriority="4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837"/>
    <w:pPr>
      <w:spacing w:before="40" w:after="160" w:line="288" w:lineRule="auto"/>
    </w:pPr>
    <w:rPr>
      <w:rFonts w:asciiTheme="minorHAnsi" w:hAnsiTheme="minorHAnsi"/>
      <w:color w:val="000000"/>
      <w:kern w:val="20"/>
      <w:sz w:val="22"/>
      <w:lang w:eastAsia="ja-JP"/>
    </w:rPr>
  </w:style>
  <w:style w:type="paragraph" w:styleId="Overskrift1">
    <w:name w:val="heading 1"/>
    <w:basedOn w:val="Normal"/>
    <w:next w:val="Normal"/>
    <w:link w:val="Overskrift1Tegn"/>
    <w:uiPriority w:val="8"/>
    <w:unhideWhenUsed/>
    <w:rsid w:val="003910A5"/>
    <w:pPr>
      <w:spacing w:before="0" w:after="360" w:line="240" w:lineRule="auto"/>
      <w:contextualSpacing/>
      <w:outlineLvl w:val="0"/>
    </w:pPr>
    <w:rPr>
      <w:rFonts w:ascii="Calibri Light" w:eastAsia="Times New Roman" w:hAnsi="Calibri Light"/>
      <w:caps/>
      <w:color w:val="2E74B5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rsid w:val="003910A5"/>
    <w:pPr>
      <w:keepNext/>
      <w:keepLines/>
      <w:spacing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C6B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C6BCC"/>
  </w:style>
  <w:style w:type="paragraph" w:styleId="Sidefod">
    <w:name w:val="footer"/>
    <w:basedOn w:val="Normal"/>
    <w:link w:val="SidefodTegn"/>
    <w:uiPriority w:val="99"/>
    <w:unhideWhenUsed/>
    <w:rsid w:val="00EC6B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C6BCC"/>
  </w:style>
  <w:style w:type="character" w:customStyle="1" w:styleId="Overskrift1Tegn">
    <w:name w:val="Overskrift 1 Tegn"/>
    <w:link w:val="Overskrift1"/>
    <w:uiPriority w:val="8"/>
    <w:rsid w:val="003910A5"/>
    <w:rPr>
      <w:rFonts w:ascii="Calibri Light" w:eastAsia="Times New Roman" w:hAnsi="Calibri Light" w:cs="Times New Roman"/>
      <w:caps/>
      <w:color w:val="2E74B5"/>
      <w:kern w:val="20"/>
      <w:sz w:val="20"/>
      <w:szCs w:val="20"/>
      <w:lang w:eastAsia="ja-JP"/>
    </w:rPr>
  </w:style>
  <w:style w:type="paragraph" w:customStyle="1" w:styleId="Modtager">
    <w:name w:val="Modtager"/>
    <w:basedOn w:val="Overskrift2"/>
    <w:uiPriority w:val="3"/>
    <w:rsid w:val="003910A5"/>
    <w:pPr>
      <w:spacing w:before="1200"/>
    </w:pPr>
    <w:rPr>
      <w:color w:val="000000"/>
    </w:rPr>
  </w:style>
  <w:style w:type="paragraph" w:styleId="Starthilsen">
    <w:name w:val="Salutation"/>
    <w:basedOn w:val="Normal"/>
    <w:link w:val="StarthilsenTegn"/>
    <w:uiPriority w:val="4"/>
    <w:unhideWhenUsed/>
    <w:rsid w:val="00CF74DF"/>
    <w:pPr>
      <w:spacing w:before="720"/>
    </w:pPr>
    <w:rPr>
      <w:rFonts w:ascii="Lato" w:hAnsi="Lato"/>
      <w:b/>
    </w:rPr>
  </w:style>
  <w:style w:type="character" w:customStyle="1" w:styleId="StarthilsenTegn">
    <w:name w:val="Starthilsen Tegn"/>
    <w:link w:val="Starthilsen"/>
    <w:uiPriority w:val="4"/>
    <w:rsid w:val="00CF74DF"/>
    <w:rPr>
      <w:rFonts w:ascii="Lato" w:hAnsi="Lato"/>
      <w:b/>
      <w:color w:val="000000"/>
      <w:kern w:val="20"/>
      <w:sz w:val="18"/>
      <w:szCs w:val="20"/>
      <w:lang w:eastAsia="ja-JP"/>
    </w:rPr>
  </w:style>
  <w:style w:type="paragraph" w:styleId="Sluthilsen">
    <w:name w:val="Closing"/>
    <w:basedOn w:val="Normal"/>
    <w:next w:val="Underskrift"/>
    <w:link w:val="SluthilsenTegn"/>
    <w:uiPriority w:val="6"/>
    <w:unhideWhenUsed/>
    <w:rsid w:val="003910A5"/>
    <w:pPr>
      <w:spacing w:before="480" w:after="960" w:line="240" w:lineRule="auto"/>
    </w:pPr>
  </w:style>
  <w:style w:type="character" w:customStyle="1" w:styleId="SluthilsenTegn">
    <w:name w:val="Sluthilsen Tegn"/>
    <w:link w:val="Sluthilsen"/>
    <w:uiPriority w:val="6"/>
    <w:rsid w:val="003910A5"/>
    <w:rPr>
      <w:color w:val="595959"/>
      <w:kern w:val="20"/>
      <w:sz w:val="20"/>
      <w:szCs w:val="20"/>
      <w:lang w:eastAsia="ja-JP"/>
    </w:rPr>
  </w:style>
  <w:style w:type="paragraph" w:styleId="Underskrift">
    <w:name w:val="Signature"/>
    <w:basedOn w:val="Normal"/>
    <w:link w:val="UnderskriftTegn"/>
    <w:uiPriority w:val="7"/>
    <w:unhideWhenUsed/>
    <w:rsid w:val="003910A5"/>
    <w:rPr>
      <w:b/>
      <w:bCs/>
    </w:rPr>
  </w:style>
  <w:style w:type="character" w:customStyle="1" w:styleId="UnderskriftTegn">
    <w:name w:val="Underskrift Tegn"/>
    <w:link w:val="Underskrift"/>
    <w:uiPriority w:val="7"/>
    <w:rsid w:val="003910A5"/>
    <w:rPr>
      <w:b/>
      <w:bCs/>
      <w:color w:val="595959"/>
      <w:kern w:val="20"/>
      <w:sz w:val="20"/>
      <w:szCs w:val="20"/>
      <w:lang w:eastAsia="ja-JP"/>
    </w:rPr>
  </w:style>
  <w:style w:type="character" w:styleId="Strk">
    <w:name w:val="Strong"/>
    <w:uiPriority w:val="1"/>
    <w:rsid w:val="003910A5"/>
    <w:rPr>
      <w:b/>
      <w:bCs/>
    </w:rPr>
  </w:style>
  <w:style w:type="paragraph" w:customStyle="1" w:styleId="Kontaktoplysninger">
    <w:name w:val="Kontaktoplysninger"/>
    <w:basedOn w:val="Normal"/>
    <w:uiPriority w:val="1"/>
    <w:qFormat/>
    <w:rsid w:val="0091436B"/>
    <w:pPr>
      <w:spacing w:before="0" w:after="0"/>
    </w:pPr>
  </w:style>
  <w:style w:type="character" w:styleId="Pladsholdertekst">
    <w:name w:val="Placeholder Text"/>
    <w:uiPriority w:val="99"/>
    <w:semiHidden/>
    <w:rsid w:val="003910A5"/>
    <w:rPr>
      <w:color w:val="808080"/>
    </w:rPr>
  </w:style>
  <w:style w:type="paragraph" w:styleId="Titel">
    <w:name w:val="Title"/>
    <w:basedOn w:val="Overskrift1"/>
    <w:next w:val="Normal"/>
    <w:link w:val="TitelTegn"/>
    <w:uiPriority w:val="10"/>
    <w:rsid w:val="003910A5"/>
    <w:rPr>
      <w:color w:val="000000"/>
    </w:rPr>
  </w:style>
  <w:style w:type="character" w:customStyle="1" w:styleId="TitelTegn">
    <w:name w:val="Titel Tegn"/>
    <w:link w:val="Titel"/>
    <w:uiPriority w:val="10"/>
    <w:rsid w:val="003910A5"/>
    <w:rPr>
      <w:rFonts w:ascii="Calibri Light" w:eastAsia="Times New Roman" w:hAnsi="Calibri Light" w:cs="Times New Roman"/>
      <w:caps/>
      <w:color w:val="000000"/>
      <w:kern w:val="20"/>
      <w:sz w:val="20"/>
      <w:szCs w:val="20"/>
      <w:lang w:eastAsia="ja-JP"/>
    </w:rPr>
  </w:style>
  <w:style w:type="character" w:customStyle="1" w:styleId="Overskrift2Tegn">
    <w:name w:val="Overskrift 2 Tegn"/>
    <w:link w:val="Overskrift2"/>
    <w:uiPriority w:val="9"/>
    <w:semiHidden/>
    <w:rsid w:val="003910A5"/>
    <w:rPr>
      <w:rFonts w:ascii="Calibri Light" w:eastAsia="Times New Roman" w:hAnsi="Calibri Light" w:cs="Times New Roman"/>
      <w:color w:val="2E74B5"/>
      <w:kern w:val="20"/>
      <w:sz w:val="26"/>
      <w:szCs w:val="26"/>
      <w:lang w:eastAsia="ja-JP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B05C9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link w:val="Markeringsbobletekst"/>
    <w:uiPriority w:val="99"/>
    <w:semiHidden/>
    <w:rsid w:val="00DB05C9"/>
    <w:rPr>
      <w:rFonts w:ascii="Segoe UI" w:hAnsi="Segoe UI" w:cs="Segoe UI"/>
      <w:color w:val="595959"/>
      <w:kern w:val="20"/>
      <w:sz w:val="18"/>
      <w:szCs w:val="18"/>
      <w:lang w:eastAsia="ja-JP"/>
    </w:rPr>
  </w:style>
  <w:style w:type="paragraph" w:styleId="Ingenafstand">
    <w:name w:val="No Spacing"/>
    <w:aliases w:val="Datoen"/>
    <w:uiPriority w:val="1"/>
    <w:qFormat/>
    <w:rsid w:val="0091436B"/>
    <w:pPr>
      <w:jc w:val="center"/>
    </w:pPr>
    <w:rPr>
      <w:rFonts w:ascii="Lato Light" w:hAnsi="Lato Light"/>
      <w:color w:val="000000"/>
      <w:kern w:val="20"/>
      <w:sz w:val="16"/>
      <w:lang w:eastAsia="ja-JP"/>
    </w:rPr>
  </w:style>
  <w:style w:type="paragraph" w:customStyle="1" w:styleId="Navn">
    <w:name w:val="Navn"/>
    <w:basedOn w:val="Normal"/>
    <w:next w:val="Ingenafstand"/>
    <w:link w:val="NavnTegn"/>
    <w:qFormat/>
    <w:rsid w:val="0091436B"/>
    <w:pPr>
      <w:spacing w:after="0"/>
    </w:pPr>
    <w:rPr>
      <w:lang w:bidi="da-DK"/>
    </w:rPr>
  </w:style>
  <w:style w:type="character" w:customStyle="1" w:styleId="NavnTegn">
    <w:name w:val="Navn Tegn"/>
    <w:link w:val="Navn"/>
    <w:rsid w:val="0091436B"/>
    <w:rPr>
      <w:rFonts w:ascii="Lato Light" w:hAnsi="Lato Light"/>
      <w:color w:val="000000"/>
      <w:kern w:val="20"/>
      <w:sz w:val="18"/>
      <w:szCs w:val="20"/>
      <w:lang w:eastAsia="ja-JP" w:bidi="da-DK"/>
    </w:rPr>
  </w:style>
  <w:style w:type="paragraph" w:customStyle="1" w:styleId="Default">
    <w:name w:val="Default"/>
    <w:rsid w:val="004C0227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BrdtekstAvenir11pt">
    <w:name w:val="Brødtekst Avenir 11 pt"/>
    <w:basedOn w:val="Normal"/>
    <w:qFormat/>
    <w:rsid w:val="0086219E"/>
    <w:pPr>
      <w:ind w:right="707"/>
    </w:pPr>
    <w:rPr>
      <w:rFonts w:cs="Arial"/>
      <w:szCs w:val="22"/>
    </w:rPr>
  </w:style>
  <w:style w:type="paragraph" w:customStyle="1" w:styleId="OverskriftAlbra14pt">
    <w:name w:val="Overskrift Albra 14 pt"/>
    <w:basedOn w:val="Normal"/>
    <w:next w:val="BrdtekstAvenir11pt"/>
    <w:autoRedefine/>
    <w:qFormat/>
    <w:rsid w:val="00540837"/>
    <w:pPr>
      <w:spacing w:before="80" w:after="40"/>
      <w:ind w:right="709"/>
    </w:pPr>
    <w:rPr>
      <w:rFonts w:asciiTheme="majorHAnsi" w:hAnsiTheme="majorHAnsi" w:cs="Arial"/>
      <w:b/>
      <w:bCs/>
      <w:sz w:val="36"/>
      <w:szCs w:val="28"/>
    </w:rPr>
  </w:style>
  <w:style w:type="paragraph" w:customStyle="1" w:styleId="OverskriftafsnitAlbra12pt">
    <w:name w:val="Overskrift afsnit Albra 12 pt"/>
    <w:basedOn w:val="OverskriftAlbra14pt"/>
    <w:next w:val="BrdtekstAvenir11pt"/>
    <w:autoRedefine/>
    <w:qFormat/>
    <w:rsid w:val="005342ED"/>
    <w:rPr>
      <w:sz w:val="24"/>
    </w:rPr>
  </w:style>
  <w:style w:type="character" w:styleId="Hyperlink">
    <w:name w:val="Hyperlink"/>
    <w:basedOn w:val="Standardskrifttypeiafsnit"/>
    <w:uiPriority w:val="99"/>
    <w:unhideWhenUsed/>
    <w:rsid w:val="002A47AC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A47AC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2A47A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dclw\OneDrive%20-%20VUC\Skrivebord\28154_HF&amp;VUC_Randers_Brevpapir_Udenadresse_Albra_AvenirNext_Farve_Aug2025%5b72%5d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Randers HFVUC">
      <a:majorFont>
        <a:latin typeface="Albra Bold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A3E11-D55C-46C2-99F1-1B135C445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28154_HF&amp;VUC_Randers_Brevpapir_Udenadresse_Albra_AvenirNext_Farve_Aug2025[72].dotx</Template>
  <TotalTime>5</TotalTime>
  <Pages>6</Pages>
  <Words>741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ITS</dc:creator>
  <cp:keywords/>
  <dc:description/>
  <cp:lastModifiedBy>Lena Søllingvraa Lindblad (LW | UDC)</cp:lastModifiedBy>
  <cp:revision>1</cp:revision>
  <cp:lastPrinted>2020-12-22T10:03:00Z</cp:lastPrinted>
  <dcterms:created xsi:type="dcterms:W3CDTF">2026-06-01T10:47:00Z</dcterms:created>
  <dcterms:modified xsi:type="dcterms:W3CDTF">2026-06-01T10:56:00Z</dcterms:modified>
</cp:coreProperties>
</file>